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6E" w:rsidRPr="00A6145D" w:rsidRDefault="00F42E6E"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Degree Code: ACC-2211</w:t>
      </w:r>
      <w:r w:rsidRPr="00A6145D">
        <w:rPr>
          <w:rFonts w:ascii="Arial Rounded MT Bold" w:hAnsi="Arial Rounded MT Bold"/>
          <w:sz w:val="24"/>
        </w:rPr>
        <w:t xml:space="preserve">                    </w:t>
      </w:r>
      <w:r>
        <w:rPr>
          <w:rFonts w:ascii="Arial Rounded MT Bold" w:hAnsi="Arial Rounded MT Bold"/>
          <w:sz w:val="24"/>
        </w:rPr>
        <w:t xml:space="preserve">   </w:t>
      </w:r>
      <w:r w:rsidRPr="00A6145D">
        <w:rPr>
          <w:rFonts w:ascii="Arial Rounded MT Bold" w:hAnsi="Arial Rounded MT Bold"/>
          <w:sz w:val="24"/>
        </w:rPr>
        <w:t>Minimu</w:t>
      </w:r>
      <w:r>
        <w:rPr>
          <w:rFonts w:ascii="Arial Rounded MT Bold" w:hAnsi="Arial Rounded MT Bold"/>
          <w:sz w:val="24"/>
        </w:rPr>
        <w:t>m GPA: 2</w:t>
      </w:r>
      <w:r w:rsidR="00536C5B">
        <w:rPr>
          <w:rFonts w:ascii="Arial Rounded MT Bold" w:hAnsi="Arial Rounded MT Bold"/>
          <w:sz w:val="24"/>
        </w:rPr>
        <w:t xml:space="preserve">.0    </w:t>
      </w:r>
      <w:r w:rsidR="00536C5B">
        <w:rPr>
          <w:rFonts w:ascii="Arial Rounded MT Bold" w:hAnsi="Arial Rounded MT Bold"/>
          <w:sz w:val="24"/>
        </w:rPr>
        <w:tab/>
        <w:t xml:space="preserve">        Minimum Hours: 64</w:t>
      </w:r>
    </w:p>
    <w:p w:rsidR="00F42E6E" w:rsidRPr="00A2015B" w:rsidRDefault="00F42E6E"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F42E6E" w:rsidRDefault="00F42E6E" w:rsidP="004870F7">
      <w:pPr>
        <w:autoSpaceDE w:val="0"/>
        <w:autoSpaceDN w:val="0"/>
        <w:adjustRightInd w:val="0"/>
        <w:spacing w:after="0" w:line="240" w:lineRule="auto"/>
        <w:rPr>
          <w:rFonts w:ascii="Arial Rounded MT Bold" w:hAnsi="Arial Rounded MT Bold" w:cs="TimesNewRomanPSMT"/>
          <w:sz w:val="16"/>
          <w:szCs w:val="16"/>
        </w:rPr>
      </w:pPr>
    </w:p>
    <w:p w:rsidR="00F42E6E" w:rsidRDefault="00F42E6E" w:rsidP="004870F7">
      <w:pPr>
        <w:autoSpaceDE w:val="0"/>
        <w:autoSpaceDN w:val="0"/>
        <w:adjustRightInd w:val="0"/>
        <w:spacing w:after="0" w:line="240" w:lineRule="auto"/>
        <w:rPr>
          <w:rFonts w:ascii="Arial Rounded MT Bold" w:hAnsi="Arial Rounded MT Bold" w:cs="TimesNewRomanPSMT"/>
          <w:sz w:val="16"/>
          <w:szCs w:val="16"/>
        </w:rPr>
      </w:pPr>
      <w:r w:rsidRPr="004870F7">
        <w:rPr>
          <w:rFonts w:ascii="Arial Rounded MT Bold" w:hAnsi="Arial Rounded MT Bold" w:cs="TimesNewRomanPSMT"/>
          <w:sz w:val="18"/>
          <w:szCs w:val="16"/>
        </w:rPr>
        <w:t>The Associate of Applied Science in Accounting is a two-year curriculum, designed to provide the student with entry-level skills for employment as a bookkeeper or accounting technician. Upon successful completion of the program, the student will have a basic knowledge of accounting as it pertains to payroll, taxes, accounts receivables, accounts payable, general accounting, sales, depreciation, and inventory. Computerized accounting packages, such as QuickBooks and Peachtree, are incorporated into the curriculum</w:t>
      </w:r>
      <w:r w:rsidRPr="004870F7">
        <w:rPr>
          <w:rFonts w:ascii="Arial Rounded MT Bold" w:hAnsi="Arial Rounded MT Bold" w:cs="TimesNewRomanPSMT"/>
          <w:sz w:val="16"/>
          <w:szCs w:val="16"/>
        </w:rPr>
        <w:t>.</w:t>
      </w:r>
    </w:p>
    <w:p w:rsidR="00F42E6E" w:rsidRPr="00D7755A" w:rsidRDefault="00F42E6E" w:rsidP="004870F7">
      <w:pPr>
        <w:autoSpaceDE w:val="0"/>
        <w:autoSpaceDN w:val="0"/>
        <w:adjustRightInd w:val="0"/>
        <w:spacing w:after="0" w:line="240" w:lineRule="auto"/>
        <w:rPr>
          <w:rFonts w:ascii="Arial Rounded MT Bold" w:hAnsi="Arial Rounded MT Bold" w:cs="TimesNewRomanPSMT"/>
          <w:sz w:val="20"/>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540"/>
        <w:gridCol w:w="2520"/>
        <w:gridCol w:w="7470"/>
      </w:tblGrid>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4</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ACC 111</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Financial Accounting</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4</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ACC 112</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Managerial Accounting</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2</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ACC 121</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Payroll Accounting</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2</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ACC 219</w:t>
            </w:r>
          </w:p>
        </w:tc>
        <w:tc>
          <w:tcPr>
            <w:tcW w:w="7470" w:type="dxa"/>
          </w:tcPr>
          <w:p w:rsidR="00F42E6E" w:rsidRPr="003B4C75" w:rsidRDefault="00F42E6E" w:rsidP="003B4C75">
            <w:pPr>
              <w:spacing w:after="0" w:line="240" w:lineRule="auto"/>
              <w:rPr>
                <w:rFonts w:ascii="Arial Rounded MT Bold" w:hAnsi="Arial Rounded MT Bold"/>
              </w:rPr>
            </w:pPr>
            <w:proofErr w:type="spellStart"/>
            <w:r w:rsidRPr="003B4C75">
              <w:rPr>
                <w:rFonts w:ascii="Arial Rounded MT Bold" w:hAnsi="Arial Rounded MT Bold"/>
              </w:rPr>
              <w:t>Quickbooks</w:t>
            </w:r>
            <w:proofErr w:type="spellEnd"/>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ACC 223</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Tax Accounting</w:t>
            </w:r>
          </w:p>
        </w:tc>
      </w:tr>
      <w:tr w:rsidR="00536C5B" w:rsidRPr="003B4C75" w:rsidTr="00850523">
        <w:tc>
          <w:tcPr>
            <w:tcW w:w="450" w:type="dxa"/>
          </w:tcPr>
          <w:p w:rsidR="00536C5B" w:rsidRPr="003B4C75" w:rsidRDefault="00536C5B" w:rsidP="003B4C75">
            <w:pPr>
              <w:spacing w:after="0" w:line="240" w:lineRule="auto"/>
              <w:rPr>
                <w:rFonts w:ascii="Arial Rounded MT Bold" w:hAnsi="Arial Rounded MT Bold"/>
              </w:rPr>
            </w:pPr>
          </w:p>
        </w:tc>
        <w:tc>
          <w:tcPr>
            <w:tcW w:w="540" w:type="dxa"/>
          </w:tcPr>
          <w:p w:rsidR="00536C5B" w:rsidRPr="003B4C75" w:rsidRDefault="00536C5B" w:rsidP="003B4C75">
            <w:pPr>
              <w:spacing w:after="0" w:line="240" w:lineRule="auto"/>
              <w:jc w:val="center"/>
              <w:rPr>
                <w:rFonts w:ascii="Arial Rounded MT Bold" w:hAnsi="Arial Rounded MT Bold"/>
              </w:rPr>
            </w:pPr>
            <w:r>
              <w:rPr>
                <w:rFonts w:ascii="Arial Rounded MT Bold" w:hAnsi="Arial Rounded MT Bold"/>
              </w:rPr>
              <w:t>3</w:t>
            </w:r>
          </w:p>
        </w:tc>
        <w:tc>
          <w:tcPr>
            <w:tcW w:w="2520" w:type="dxa"/>
          </w:tcPr>
          <w:p w:rsidR="00536C5B" w:rsidRPr="003B4C75" w:rsidRDefault="00536C5B" w:rsidP="003B4C75">
            <w:pPr>
              <w:spacing w:after="0" w:line="240" w:lineRule="auto"/>
              <w:rPr>
                <w:rFonts w:ascii="Arial Rounded MT Bold" w:hAnsi="Arial Rounded MT Bold"/>
              </w:rPr>
            </w:pPr>
            <w:r>
              <w:rPr>
                <w:rFonts w:ascii="Arial Rounded MT Bold" w:hAnsi="Arial Rounded MT Bold"/>
              </w:rPr>
              <w:t>BUS 124</w:t>
            </w:r>
          </w:p>
        </w:tc>
        <w:tc>
          <w:tcPr>
            <w:tcW w:w="7470" w:type="dxa"/>
          </w:tcPr>
          <w:p w:rsidR="00536C5B" w:rsidRPr="003B4C75" w:rsidRDefault="00536C5B" w:rsidP="003B4C75">
            <w:pPr>
              <w:spacing w:after="0" w:line="240" w:lineRule="auto"/>
              <w:rPr>
                <w:rFonts w:ascii="Arial Rounded MT Bold" w:hAnsi="Arial Rounded MT Bold"/>
              </w:rPr>
            </w:pPr>
            <w:r>
              <w:rPr>
                <w:rFonts w:ascii="Arial Rounded MT Bold" w:hAnsi="Arial Rounded MT Bold"/>
              </w:rPr>
              <w:t>Bookkeeping</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BUS 128 or BUS 210</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Intro to Management or Principles of Management</w:t>
            </w:r>
          </w:p>
        </w:tc>
      </w:tr>
      <w:tr w:rsidR="00E765C5" w:rsidRPr="003B4C75" w:rsidTr="00850523">
        <w:tc>
          <w:tcPr>
            <w:tcW w:w="450" w:type="dxa"/>
          </w:tcPr>
          <w:p w:rsidR="00E765C5" w:rsidRPr="003B4C75" w:rsidRDefault="00E765C5" w:rsidP="003B4C75">
            <w:pPr>
              <w:spacing w:after="0" w:line="240" w:lineRule="auto"/>
              <w:rPr>
                <w:rFonts w:ascii="Arial Rounded MT Bold" w:hAnsi="Arial Rounded MT Bold"/>
              </w:rPr>
            </w:pPr>
          </w:p>
        </w:tc>
        <w:tc>
          <w:tcPr>
            <w:tcW w:w="540" w:type="dxa"/>
          </w:tcPr>
          <w:p w:rsidR="00E765C5" w:rsidRPr="003B4C75" w:rsidRDefault="00E765C5" w:rsidP="003B4C75">
            <w:pPr>
              <w:spacing w:after="0" w:line="240" w:lineRule="auto"/>
              <w:jc w:val="center"/>
              <w:rPr>
                <w:rFonts w:ascii="Arial Rounded MT Bold" w:hAnsi="Arial Rounded MT Bold"/>
              </w:rPr>
            </w:pPr>
            <w:r>
              <w:rPr>
                <w:rFonts w:ascii="Arial Rounded MT Bold" w:hAnsi="Arial Rounded MT Bold"/>
              </w:rPr>
              <w:t>3</w:t>
            </w:r>
          </w:p>
        </w:tc>
        <w:tc>
          <w:tcPr>
            <w:tcW w:w="2520" w:type="dxa"/>
          </w:tcPr>
          <w:p w:rsidR="00E765C5" w:rsidRPr="003B4C75" w:rsidRDefault="00E765C5" w:rsidP="003B4C75">
            <w:pPr>
              <w:spacing w:after="0" w:line="240" w:lineRule="auto"/>
              <w:rPr>
                <w:rFonts w:ascii="Arial Rounded MT Bold" w:hAnsi="Arial Rounded MT Bold"/>
              </w:rPr>
            </w:pPr>
            <w:r>
              <w:rPr>
                <w:rFonts w:ascii="Arial Rounded MT Bold" w:hAnsi="Arial Rounded MT Bold"/>
              </w:rPr>
              <w:t>BUS 225</w:t>
            </w:r>
          </w:p>
        </w:tc>
        <w:tc>
          <w:tcPr>
            <w:tcW w:w="7470" w:type="dxa"/>
          </w:tcPr>
          <w:p w:rsidR="00E765C5" w:rsidRPr="003B4C75" w:rsidRDefault="00E765C5" w:rsidP="003B4C75">
            <w:pPr>
              <w:spacing w:after="0" w:line="240" w:lineRule="auto"/>
              <w:rPr>
                <w:rFonts w:ascii="Arial Rounded MT Bold" w:hAnsi="Arial Rounded MT Bold"/>
              </w:rPr>
            </w:pPr>
            <w:r>
              <w:rPr>
                <w:rFonts w:ascii="Arial Rounded MT Bold" w:hAnsi="Arial Rounded MT Bold"/>
              </w:rPr>
              <w:t>Business Communication</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 xml:space="preserve">BUS 211 </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Intro to Finance</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BUS 215</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Legal &amp; Social Environment of Business</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BUS 232</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Supervision</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E765C5" w:rsidP="003B4C75">
            <w:pPr>
              <w:spacing w:after="0" w:line="240" w:lineRule="auto"/>
              <w:rPr>
                <w:rFonts w:ascii="Arial Rounded MT Bold" w:hAnsi="Arial Rounded MT Bold"/>
              </w:rPr>
            </w:pPr>
            <w:r>
              <w:rPr>
                <w:rFonts w:ascii="Arial Rounded MT Bold" w:hAnsi="Arial Rounded MT Bold"/>
              </w:rPr>
              <w:t>ECO 211</w:t>
            </w:r>
          </w:p>
        </w:tc>
        <w:tc>
          <w:tcPr>
            <w:tcW w:w="7470" w:type="dxa"/>
          </w:tcPr>
          <w:p w:rsidR="00F42E6E" w:rsidRPr="003B4C75" w:rsidRDefault="005D4D85" w:rsidP="00E765C5">
            <w:pPr>
              <w:spacing w:after="0" w:line="240" w:lineRule="auto"/>
              <w:rPr>
                <w:rFonts w:ascii="Arial Rounded MT Bold" w:hAnsi="Arial Rounded MT Bold"/>
              </w:rPr>
            </w:pPr>
            <w:r>
              <w:rPr>
                <w:rFonts w:ascii="Arial Rounded MT Bold" w:hAnsi="Arial Rounded MT Bold"/>
              </w:rPr>
              <w:t>Intro to Macroeconomics</w:t>
            </w:r>
          </w:p>
        </w:tc>
      </w:tr>
      <w:tr w:rsidR="00E765C5" w:rsidRPr="003B4C75" w:rsidTr="00850523">
        <w:tc>
          <w:tcPr>
            <w:tcW w:w="450" w:type="dxa"/>
          </w:tcPr>
          <w:p w:rsidR="00E765C5" w:rsidRPr="003B4C75" w:rsidRDefault="00E765C5" w:rsidP="003B4C75">
            <w:pPr>
              <w:spacing w:after="0" w:line="240" w:lineRule="auto"/>
              <w:rPr>
                <w:rFonts w:ascii="Arial Rounded MT Bold" w:hAnsi="Arial Rounded MT Bold"/>
              </w:rPr>
            </w:pPr>
          </w:p>
        </w:tc>
        <w:tc>
          <w:tcPr>
            <w:tcW w:w="540" w:type="dxa"/>
          </w:tcPr>
          <w:p w:rsidR="00E765C5" w:rsidRPr="003B4C75" w:rsidRDefault="00E765C5" w:rsidP="003B4C75">
            <w:pPr>
              <w:spacing w:after="0" w:line="240" w:lineRule="auto"/>
              <w:jc w:val="center"/>
              <w:rPr>
                <w:rFonts w:ascii="Arial Rounded MT Bold" w:hAnsi="Arial Rounded MT Bold"/>
              </w:rPr>
            </w:pPr>
            <w:r>
              <w:rPr>
                <w:rFonts w:ascii="Arial Rounded MT Bold" w:hAnsi="Arial Rounded MT Bold"/>
              </w:rPr>
              <w:t>3</w:t>
            </w:r>
          </w:p>
        </w:tc>
        <w:tc>
          <w:tcPr>
            <w:tcW w:w="2520" w:type="dxa"/>
          </w:tcPr>
          <w:p w:rsidR="00E765C5" w:rsidRPr="003B4C75" w:rsidRDefault="00E765C5" w:rsidP="003B4C75">
            <w:pPr>
              <w:spacing w:after="0" w:line="240" w:lineRule="auto"/>
              <w:rPr>
                <w:rFonts w:ascii="Arial Rounded MT Bold" w:hAnsi="Arial Rounded MT Bold"/>
              </w:rPr>
            </w:pPr>
            <w:r>
              <w:rPr>
                <w:rFonts w:ascii="Arial Rounded MT Bold" w:hAnsi="Arial Rounded MT Bold"/>
              </w:rPr>
              <w:t>ECO 212</w:t>
            </w:r>
          </w:p>
        </w:tc>
        <w:tc>
          <w:tcPr>
            <w:tcW w:w="7470" w:type="dxa"/>
          </w:tcPr>
          <w:p w:rsidR="00E765C5" w:rsidRPr="003B4C75" w:rsidRDefault="005D4D85" w:rsidP="003B4C75">
            <w:pPr>
              <w:spacing w:after="0" w:line="240" w:lineRule="auto"/>
              <w:rPr>
                <w:rFonts w:ascii="Arial Rounded MT Bold" w:hAnsi="Arial Rounded MT Bold"/>
              </w:rPr>
            </w:pPr>
            <w:r>
              <w:rPr>
                <w:rFonts w:ascii="Arial Rounded MT Bold" w:hAnsi="Arial Rounded MT Bold"/>
              </w:rPr>
              <w:t>Intro to Microeconomics</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3</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 xml:space="preserve">ENG 111 </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 xml:space="preserve">English Composition I </w:t>
            </w:r>
          </w:p>
        </w:tc>
      </w:tr>
      <w:tr w:rsidR="00F42E6E" w:rsidRPr="003B4C75" w:rsidTr="00850523">
        <w:tc>
          <w:tcPr>
            <w:tcW w:w="450" w:type="dxa"/>
          </w:tcPr>
          <w:p w:rsidR="00F42E6E" w:rsidRPr="003B4C75" w:rsidRDefault="00F42E6E" w:rsidP="003B4C75">
            <w:pPr>
              <w:spacing w:after="0" w:line="240" w:lineRule="auto"/>
              <w:rPr>
                <w:rFonts w:ascii="Arial Rounded MT Bold" w:hAnsi="Arial Rounded MT Bold"/>
              </w:rPr>
            </w:pPr>
          </w:p>
        </w:tc>
        <w:tc>
          <w:tcPr>
            <w:tcW w:w="540" w:type="dxa"/>
          </w:tcPr>
          <w:p w:rsidR="00F42E6E" w:rsidRPr="003B4C75" w:rsidRDefault="00F42E6E" w:rsidP="003B4C75">
            <w:pPr>
              <w:spacing w:after="0" w:line="240" w:lineRule="auto"/>
              <w:jc w:val="center"/>
              <w:rPr>
                <w:rFonts w:ascii="Arial Rounded MT Bold" w:hAnsi="Arial Rounded MT Bold"/>
              </w:rPr>
            </w:pPr>
            <w:r w:rsidRPr="003B4C75">
              <w:rPr>
                <w:rFonts w:ascii="Arial Rounded MT Bold" w:hAnsi="Arial Rounded MT Bold"/>
              </w:rPr>
              <w:t>4</w:t>
            </w:r>
          </w:p>
        </w:tc>
        <w:tc>
          <w:tcPr>
            <w:tcW w:w="252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MAT 210</w:t>
            </w:r>
          </w:p>
        </w:tc>
        <w:tc>
          <w:tcPr>
            <w:tcW w:w="7470" w:type="dxa"/>
          </w:tcPr>
          <w:p w:rsidR="00F42E6E" w:rsidRPr="003B4C75" w:rsidRDefault="00F42E6E" w:rsidP="003B4C75">
            <w:pPr>
              <w:spacing w:after="0" w:line="240" w:lineRule="auto"/>
              <w:rPr>
                <w:rFonts w:ascii="Arial Rounded MT Bold" w:hAnsi="Arial Rounded MT Bold"/>
              </w:rPr>
            </w:pPr>
            <w:r w:rsidRPr="003B4C75">
              <w:rPr>
                <w:rFonts w:ascii="Arial Rounded MT Bold" w:hAnsi="Arial Rounded MT Bold"/>
              </w:rPr>
              <w:t>General Elementary Statistics</w:t>
            </w:r>
          </w:p>
        </w:tc>
      </w:tr>
      <w:tr w:rsidR="00E765C5" w:rsidRPr="003B4C75" w:rsidTr="00850523">
        <w:tc>
          <w:tcPr>
            <w:tcW w:w="450" w:type="dxa"/>
          </w:tcPr>
          <w:p w:rsidR="00E765C5" w:rsidRPr="003B4C75" w:rsidRDefault="00E765C5" w:rsidP="003B4C75">
            <w:pPr>
              <w:spacing w:after="0" w:line="240" w:lineRule="auto"/>
              <w:rPr>
                <w:rFonts w:ascii="Arial Rounded MT Bold" w:hAnsi="Arial Rounded MT Bold"/>
              </w:rPr>
            </w:pPr>
          </w:p>
        </w:tc>
        <w:tc>
          <w:tcPr>
            <w:tcW w:w="540" w:type="dxa"/>
          </w:tcPr>
          <w:p w:rsidR="00E765C5" w:rsidRPr="003B4C75" w:rsidRDefault="00E765C5" w:rsidP="003B4C75">
            <w:pPr>
              <w:spacing w:after="0" w:line="240" w:lineRule="auto"/>
              <w:jc w:val="center"/>
              <w:rPr>
                <w:rFonts w:ascii="Arial Rounded MT Bold" w:hAnsi="Arial Rounded MT Bold"/>
              </w:rPr>
            </w:pPr>
            <w:r>
              <w:rPr>
                <w:rFonts w:ascii="Arial Rounded MT Bold" w:hAnsi="Arial Rounded MT Bold"/>
              </w:rPr>
              <w:t>3</w:t>
            </w:r>
          </w:p>
        </w:tc>
        <w:tc>
          <w:tcPr>
            <w:tcW w:w="2520" w:type="dxa"/>
          </w:tcPr>
          <w:p w:rsidR="00E765C5" w:rsidRPr="003B4C75" w:rsidRDefault="00E765C5" w:rsidP="003B4C75">
            <w:pPr>
              <w:spacing w:after="0" w:line="240" w:lineRule="auto"/>
              <w:rPr>
                <w:rFonts w:ascii="Arial Rounded MT Bold" w:hAnsi="Arial Rounded MT Bold"/>
              </w:rPr>
            </w:pPr>
            <w:r>
              <w:rPr>
                <w:rFonts w:ascii="Arial Rounded MT Bold" w:hAnsi="Arial Rounded MT Bold"/>
              </w:rPr>
              <w:t>PSY 211</w:t>
            </w:r>
          </w:p>
        </w:tc>
        <w:tc>
          <w:tcPr>
            <w:tcW w:w="7470" w:type="dxa"/>
          </w:tcPr>
          <w:p w:rsidR="00E765C5" w:rsidRPr="003B4C75" w:rsidRDefault="00E765C5" w:rsidP="003B4C75">
            <w:pPr>
              <w:spacing w:after="0" w:line="240" w:lineRule="auto"/>
              <w:rPr>
                <w:rFonts w:ascii="Arial Rounded MT Bold" w:hAnsi="Arial Rounded MT Bold"/>
              </w:rPr>
            </w:pPr>
            <w:r>
              <w:rPr>
                <w:rFonts w:ascii="Arial Rounded MT Bold" w:hAnsi="Arial Rounded MT Bold"/>
              </w:rPr>
              <w:t>Intro to Psychology</w:t>
            </w:r>
          </w:p>
        </w:tc>
      </w:tr>
      <w:tr w:rsidR="00433429" w:rsidRPr="003B4C75" w:rsidTr="00850523">
        <w:tc>
          <w:tcPr>
            <w:tcW w:w="450" w:type="dxa"/>
          </w:tcPr>
          <w:p w:rsidR="00433429" w:rsidRPr="003B4C75" w:rsidRDefault="00433429" w:rsidP="003B4C75">
            <w:pPr>
              <w:spacing w:after="0" w:line="240" w:lineRule="auto"/>
              <w:rPr>
                <w:rFonts w:ascii="Arial Rounded MT Bold" w:hAnsi="Arial Rounded MT Bold"/>
              </w:rPr>
            </w:pPr>
          </w:p>
        </w:tc>
        <w:tc>
          <w:tcPr>
            <w:tcW w:w="540" w:type="dxa"/>
          </w:tcPr>
          <w:p w:rsidR="00433429" w:rsidRPr="003B4C75" w:rsidRDefault="00433429" w:rsidP="003B4C75">
            <w:pPr>
              <w:spacing w:after="0" w:line="240" w:lineRule="auto"/>
              <w:jc w:val="center"/>
              <w:rPr>
                <w:rFonts w:ascii="Arial Rounded MT Bold" w:hAnsi="Arial Rounded MT Bold"/>
              </w:rPr>
            </w:pPr>
            <w:r>
              <w:rPr>
                <w:rFonts w:ascii="Arial Rounded MT Bold" w:hAnsi="Arial Rounded MT Bold"/>
              </w:rPr>
              <w:t>3</w:t>
            </w:r>
          </w:p>
        </w:tc>
        <w:tc>
          <w:tcPr>
            <w:tcW w:w="2520" w:type="dxa"/>
          </w:tcPr>
          <w:p w:rsidR="00433429" w:rsidRPr="003B4C75" w:rsidRDefault="00433429" w:rsidP="003B4C75">
            <w:pPr>
              <w:spacing w:after="0" w:line="240" w:lineRule="auto"/>
              <w:rPr>
                <w:rFonts w:ascii="Arial Rounded MT Bold" w:hAnsi="Arial Rounded MT Bold"/>
              </w:rPr>
            </w:pPr>
            <w:r>
              <w:rPr>
                <w:rFonts w:ascii="Arial Rounded MT Bold" w:hAnsi="Arial Rounded MT Bold"/>
              </w:rPr>
              <w:t>SPC 111</w:t>
            </w:r>
          </w:p>
        </w:tc>
        <w:tc>
          <w:tcPr>
            <w:tcW w:w="7470" w:type="dxa"/>
          </w:tcPr>
          <w:p w:rsidR="00433429" w:rsidRPr="003B4C75" w:rsidRDefault="00433429" w:rsidP="003B4C75">
            <w:pPr>
              <w:spacing w:after="0" w:line="240" w:lineRule="auto"/>
              <w:rPr>
                <w:rFonts w:ascii="Arial Rounded MT Bold" w:hAnsi="Arial Rounded MT Bold"/>
              </w:rPr>
            </w:pPr>
            <w:r>
              <w:rPr>
                <w:rFonts w:ascii="Arial Rounded MT Bold" w:hAnsi="Arial Rounded MT Bold"/>
              </w:rPr>
              <w:t xml:space="preserve">Speech </w:t>
            </w:r>
          </w:p>
        </w:tc>
      </w:tr>
      <w:tr w:rsidR="00F853CE" w:rsidRPr="003B4C75" w:rsidTr="00850523">
        <w:tc>
          <w:tcPr>
            <w:tcW w:w="450" w:type="dxa"/>
          </w:tcPr>
          <w:p w:rsidR="00F853CE" w:rsidRPr="003B4C75" w:rsidRDefault="00F853CE" w:rsidP="003B4C75">
            <w:pPr>
              <w:spacing w:after="0" w:line="240" w:lineRule="auto"/>
              <w:rPr>
                <w:rFonts w:ascii="Arial Rounded MT Bold" w:hAnsi="Arial Rounded MT Bold"/>
              </w:rPr>
            </w:pPr>
          </w:p>
        </w:tc>
        <w:tc>
          <w:tcPr>
            <w:tcW w:w="540" w:type="dxa"/>
          </w:tcPr>
          <w:p w:rsidR="00F853CE" w:rsidRPr="003B4C75" w:rsidRDefault="00F853CE" w:rsidP="00F853CE">
            <w:pPr>
              <w:spacing w:after="0" w:line="240" w:lineRule="auto"/>
              <w:rPr>
                <w:rFonts w:ascii="Arial Rounded MT Bold" w:hAnsi="Arial Rounded MT Bold"/>
              </w:rPr>
            </w:pPr>
            <w:r>
              <w:rPr>
                <w:rFonts w:ascii="Arial Rounded MT Bold" w:hAnsi="Arial Rounded MT Bold"/>
              </w:rPr>
              <w:t>3/4</w:t>
            </w:r>
          </w:p>
        </w:tc>
        <w:tc>
          <w:tcPr>
            <w:tcW w:w="2520" w:type="dxa"/>
          </w:tcPr>
          <w:p w:rsidR="00F853CE" w:rsidRPr="003B4C75" w:rsidRDefault="00F853CE" w:rsidP="003B4C75">
            <w:pPr>
              <w:spacing w:after="0" w:line="240" w:lineRule="auto"/>
              <w:rPr>
                <w:rFonts w:ascii="Arial Rounded MT Bold" w:hAnsi="Arial Rounded MT Bold"/>
              </w:rPr>
            </w:pPr>
          </w:p>
        </w:tc>
        <w:tc>
          <w:tcPr>
            <w:tcW w:w="7470" w:type="dxa"/>
          </w:tcPr>
          <w:p w:rsidR="00F853CE" w:rsidRPr="003B4C75" w:rsidRDefault="00F853CE" w:rsidP="00051A72">
            <w:pPr>
              <w:spacing w:after="0" w:line="240" w:lineRule="auto"/>
              <w:rPr>
                <w:rFonts w:ascii="Arial Rounded MT Bold" w:hAnsi="Arial Rounded MT Bold"/>
              </w:rPr>
            </w:pPr>
            <w:r>
              <w:rPr>
                <w:rFonts w:ascii="Arial Rounded MT Bold" w:hAnsi="Arial Rounded MT Bold"/>
              </w:rPr>
              <w:t xml:space="preserve">IAI Life Science Course </w:t>
            </w:r>
          </w:p>
        </w:tc>
      </w:tr>
      <w:tr w:rsidR="00F853CE" w:rsidRPr="003B4C75" w:rsidTr="00850523">
        <w:tc>
          <w:tcPr>
            <w:tcW w:w="450" w:type="dxa"/>
          </w:tcPr>
          <w:p w:rsidR="00F853CE" w:rsidRPr="003B4C75" w:rsidRDefault="00F853CE" w:rsidP="003B4C75">
            <w:pPr>
              <w:spacing w:after="0" w:line="240" w:lineRule="auto"/>
              <w:rPr>
                <w:rFonts w:ascii="Arial Rounded MT Bold" w:hAnsi="Arial Rounded MT Bold"/>
              </w:rPr>
            </w:pPr>
          </w:p>
        </w:tc>
        <w:tc>
          <w:tcPr>
            <w:tcW w:w="540" w:type="dxa"/>
          </w:tcPr>
          <w:p w:rsidR="00F853CE" w:rsidRDefault="00F853CE" w:rsidP="00F853CE">
            <w:pPr>
              <w:spacing w:after="0" w:line="240" w:lineRule="auto"/>
              <w:rPr>
                <w:rFonts w:ascii="Arial Rounded MT Bold" w:hAnsi="Arial Rounded MT Bold"/>
              </w:rPr>
            </w:pPr>
            <w:r>
              <w:rPr>
                <w:rFonts w:ascii="Arial Rounded MT Bold" w:hAnsi="Arial Rounded MT Bold"/>
              </w:rPr>
              <w:t>3/4</w:t>
            </w:r>
          </w:p>
        </w:tc>
        <w:tc>
          <w:tcPr>
            <w:tcW w:w="2520" w:type="dxa"/>
          </w:tcPr>
          <w:p w:rsidR="00F853CE" w:rsidRPr="003B4C75" w:rsidRDefault="00F853CE" w:rsidP="003B4C75">
            <w:pPr>
              <w:spacing w:after="0" w:line="240" w:lineRule="auto"/>
              <w:rPr>
                <w:rFonts w:ascii="Arial Rounded MT Bold" w:hAnsi="Arial Rounded MT Bold"/>
              </w:rPr>
            </w:pPr>
          </w:p>
        </w:tc>
        <w:tc>
          <w:tcPr>
            <w:tcW w:w="7470" w:type="dxa"/>
          </w:tcPr>
          <w:p w:rsidR="00F853CE" w:rsidRDefault="00F853CE" w:rsidP="00051A72">
            <w:pPr>
              <w:spacing w:after="0" w:line="240" w:lineRule="auto"/>
              <w:rPr>
                <w:rFonts w:ascii="Arial Rounded MT Bold" w:hAnsi="Arial Rounded MT Bold"/>
              </w:rPr>
            </w:pPr>
            <w:r>
              <w:rPr>
                <w:rFonts w:ascii="Arial Rounded MT Bold" w:hAnsi="Arial Rounded MT Bold"/>
              </w:rPr>
              <w:t>IAI Physical Science</w:t>
            </w:r>
          </w:p>
        </w:tc>
      </w:tr>
      <w:tr w:rsidR="00F853CE" w:rsidRPr="003B4C75" w:rsidTr="00850523">
        <w:tc>
          <w:tcPr>
            <w:tcW w:w="450" w:type="dxa"/>
          </w:tcPr>
          <w:p w:rsidR="00F853CE" w:rsidRPr="003B4C75" w:rsidRDefault="00F853CE" w:rsidP="003B4C75">
            <w:pPr>
              <w:spacing w:after="0" w:line="240" w:lineRule="auto"/>
              <w:rPr>
                <w:rFonts w:ascii="Arial Rounded MT Bold" w:hAnsi="Arial Rounded MT Bold"/>
              </w:rPr>
            </w:pPr>
          </w:p>
        </w:tc>
        <w:tc>
          <w:tcPr>
            <w:tcW w:w="540" w:type="dxa"/>
          </w:tcPr>
          <w:p w:rsidR="00F853CE" w:rsidRDefault="00F853CE" w:rsidP="00F853CE">
            <w:pPr>
              <w:spacing w:after="0" w:line="240" w:lineRule="auto"/>
              <w:rPr>
                <w:rFonts w:ascii="Arial Rounded MT Bold" w:hAnsi="Arial Rounded MT Bold"/>
              </w:rPr>
            </w:pPr>
            <w:r>
              <w:rPr>
                <w:rFonts w:ascii="Arial Rounded MT Bold" w:hAnsi="Arial Rounded MT Bold"/>
              </w:rPr>
              <w:t>3</w:t>
            </w:r>
          </w:p>
        </w:tc>
        <w:tc>
          <w:tcPr>
            <w:tcW w:w="2520" w:type="dxa"/>
          </w:tcPr>
          <w:p w:rsidR="00F853CE" w:rsidRPr="003B4C75" w:rsidRDefault="00F853CE" w:rsidP="003B4C75">
            <w:pPr>
              <w:spacing w:after="0" w:line="240" w:lineRule="auto"/>
              <w:rPr>
                <w:rFonts w:ascii="Arial Rounded MT Bold" w:hAnsi="Arial Rounded MT Bold"/>
              </w:rPr>
            </w:pPr>
          </w:p>
        </w:tc>
        <w:tc>
          <w:tcPr>
            <w:tcW w:w="7470" w:type="dxa"/>
          </w:tcPr>
          <w:p w:rsidR="00F853CE" w:rsidRDefault="00F853CE" w:rsidP="00051A72">
            <w:pPr>
              <w:spacing w:after="0" w:line="240" w:lineRule="auto"/>
              <w:rPr>
                <w:rFonts w:ascii="Arial Rounded MT Bold" w:hAnsi="Arial Rounded MT Bold"/>
              </w:rPr>
            </w:pPr>
            <w:r>
              <w:rPr>
                <w:rFonts w:ascii="Arial Rounded MT Bold" w:hAnsi="Arial Rounded MT Bold"/>
              </w:rPr>
              <w:t xml:space="preserve">IAI Humanities </w:t>
            </w:r>
          </w:p>
        </w:tc>
      </w:tr>
      <w:tr w:rsidR="00F853CE" w:rsidRPr="003B4C75" w:rsidTr="00850523">
        <w:tc>
          <w:tcPr>
            <w:tcW w:w="450" w:type="dxa"/>
          </w:tcPr>
          <w:p w:rsidR="00F853CE" w:rsidRPr="003B4C75" w:rsidRDefault="00F853CE" w:rsidP="003B4C75">
            <w:pPr>
              <w:spacing w:after="0" w:line="240" w:lineRule="auto"/>
              <w:rPr>
                <w:rFonts w:ascii="Arial Rounded MT Bold" w:hAnsi="Arial Rounded MT Bold"/>
              </w:rPr>
            </w:pPr>
          </w:p>
        </w:tc>
        <w:tc>
          <w:tcPr>
            <w:tcW w:w="540" w:type="dxa"/>
          </w:tcPr>
          <w:p w:rsidR="00F853CE" w:rsidRDefault="00F853CE" w:rsidP="00F853CE">
            <w:pPr>
              <w:spacing w:after="0" w:line="240" w:lineRule="auto"/>
              <w:rPr>
                <w:rFonts w:ascii="Arial Rounded MT Bold" w:hAnsi="Arial Rounded MT Bold"/>
              </w:rPr>
            </w:pPr>
            <w:r>
              <w:rPr>
                <w:rFonts w:ascii="Arial Rounded MT Bold" w:hAnsi="Arial Rounded MT Bold"/>
              </w:rPr>
              <w:t>3</w:t>
            </w:r>
          </w:p>
        </w:tc>
        <w:tc>
          <w:tcPr>
            <w:tcW w:w="2520" w:type="dxa"/>
          </w:tcPr>
          <w:p w:rsidR="00F853CE" w:rsidRPr="003B4C75" w:rsidRDefault="00F853CE" w:rsidP="003B4C75">
            <w:pPr>
              <w:spacing w:after="0" w:line="240" w:lineRule="auto"/>
              <w:rPr>
                <w:rFonts w:ascii="Arial Rounded MT Bold" w:hAnsi="Arial Rounded MT Bold"/>
              </w:rPr>
            </w:pPr>
          </w:p>
        </w:tc>
        <w:tc>
          <w:tcPr>
            <w:tcW w:w="7470" w:type="dxa"/>
          </w:tcPr>
          <w:p w:rsidR="00F853CE" w:rsidRDefault="00F853CE" w:rsidP="00051A72">
            <w:pPr>
              <w:spacing w:after="0" w:line="240" w:lineRule="auto"/>
              <w:rPr>
                <w:rFonts w:ascii="Arial Rounded MT Bold" w:hAnsi="Arial Rounded MT Bold"/>
              </w:rPr>
            </w:pPr>
            <w:r>
              <w:rPr>
                <w:rFonts w:ascii="Arial Rounded MT Bold" w:hAnsi="Arial Rounded MT Bold"/>
              </w:rPr>
              <w:t xml:space="preserve">IAI Fine Art </w:t>
            </w:r>
          </w:p>
        </w:tc>
      </w:tr>
    </w:tbl>
    <w:p w:rsidR="00F42E6E" w:rsidRDefault="00F42E6E">
      <w:pPr>
        <w:rPr>
          <w:rFonts w:ascii="Arial Rounded MT Bold" w:hAnsi="Arial Rounded MT Bold"/>
        </w:rPr>
      </w:pPr>
      <w:r>
        <w:rPr>
          <w:rFonts w:ascii="Arial Rounded MT Bold" w:hAnsi="Arial Rounded MT Bold"/>
        </w:rPr>
        <w:t xml:space="preserve"> </w:t>
      </w:r>
    </w:p>
    <w:p w:rsidR="00F42E6E" w:rsidRPr="004870F7" w:rsidRDefault="00F42E6E" w:rsidP="004870F7">
      <w:pPr>
        <w:autoSpaceDE w:val="0"/>
        <w:autoSpaceDN w:val="0"/>
        <w:adjustRightInd w:val="0"/>
        <w:spacing w:after="0" w:line="240" w:lineRule="auto"/>
        <w:rPr>
          <w:rFonts w:ascii="Arial Rounded MT Bold" w:hAnsi="Arial Rounded MT Bold"/>
          <w:b/>
          <w:bCs/>
          <w:color w:val="000000"/>
          <w:szCs w:val="20"/>
        </w:rPr>
      </w:pPr>
      <w:r w:rsidRPr="004870F7">
        <w:rPr>
          <w:rFonts w:ascii="Arial Rounded MT Bold" w:hAnsi="Arial Rounded MT Bold"/>
          <w:b/>
          <w:bCs/>
          <w:color w:val="000000"/>
          <w:szCs w:val="20"/>
        </w:rPr>
        <w:t>Possible Career Opportunities</w:t>
      </w:r>
    </w:p>
    <w:p w:rsidR="00F42E6E" w:rsidRPr="004870F7" w:rsidRDefault="00F42E6E" w:rsidP="004870F7">
      <w:pPr>
        <w:autoSpaceDE w:val="0"/>
        <w:autoSpaceDN w:val="0"/>
        <w:adjustRightInd w:val="0"/>
        <w:spacing w:after="0" w:line="240" w:lineRule="auto"/>
        <w:rPr>
          <w:rFonts w:ascii="Arial Rounded MT Bold" w:hAnsi="Arial Rounded MT Bold" w:cs="TimesNewRomanPSMT"/>
          <w:color w:val="000000"/>
          <w:szCs w:val="20"/>
        </w:rPr>
      </w:pPr>
      <w:r w:rsidRPr="004870F7">
        <w:rPr>
          <w:rFonts w:ascii="Arial Rounded MT Bold" w:hAnsi="Arial Rounded MT Bold" w:cs="TimesNewRomanPSMT"/>
          <w:color w:val="000000"/>
          <w:szCs w:val="20"/>
        </w:rPr>
        <w:t>Accounting Clerk, Accounting Assistant, Accounts Payables Clerk, Bookkeeper, Account Clerk, Accounts Payable Clerk, Accounts</w:t>
      </w:r>
    </w:p>
    <w:p w:rsidR="00F42E6E" w:rsidRPr="004870F7" w:rsidRDefault="00F42E6E" w:rsidP="004870F7">
      <w:pPr>
        <w:autoSpaceDE w:val="0"/>
        <w:autoSpaceDN w:val="0"/>
        <w:adjustRightInd w:val="0"/>
        <w:spacing w:after="0" w:line="240" w:lineRule="auto"/>
        <w:rPr>
          <w:rFonts w:ascii="Arial Rounded MT Bold" w:hAnsi="Arial Rounded MT Bold" w:cs="TimesNewRomanPSMT"/>
          <w:color w:val="000000"/>
          <w:szCs w:val="20"/>
        </w:rPr>
      </w:pPr>
      <w:r w:rsidRPr="004870F7">
        <w:rPr>
          <w:rFonts w:ascii="Arial Rounded MT Bold" w:hAnsi="Arial Rounded MT Bold" w:cs="TimesNewRomanPSMT"/>
          <w:color w:val="000000"/>
          <w:szCs w:val="20"/>
        </w:rPr>
        <w:t>Receivable Clerk, Account Receivable Clerk, Accounts Payable Specialist, Accounting Associate</w:t>
      </w:r>
    </w:p>
    <w:p w:rsidR="00F42E6E" w:rsidRPr="004870F7" w:rsidRDefault="00F42E6E" w:rsidP="004870F7">
      <w:pPr>
        <w:autoSpaceDE w:val="0"/>
        <w:autoSpaceDN w:val="0"/>
        <w:adjustRightInd w:val="0"/>
        <w:spacing w:after="0" w:line="240" w:lineRule="auto"/>
        <w:rPr>
          <w:rFonts w:ascii="Arial Rounded MT Bold" w:hAnsi="Arial Rounded MT Bold" w:cs="TimesNewRomanPSMT"/>
          <w:color w:val="000000"/>
          <w:szCs w:val="20"/>
        </w:rPr>
      </w:pPr>
    </w:p>
    <w:p w:rsidR="00F42E6E" w:rsidRPr="004870F7" w:rsidRDefault="00F42E6E" w:rsidP="004870F7">
      <w:pPr>
        <w:autoSpaceDE w:val="0"/>
        <w:autoSpaceDN w:val="0"/>
        <w:adjustRightInd w:val="0"/>
        <w:spacing w:after="0" w:line="240" w:lineRule="auto"/>
        <w:rPr>
          <w:rFonts w:ascii="Arial Rounded MT Bold" w:hAnsi="Arial Rounded MT Bold" w:cs="TimesNewRomanPSMT"/>
          <w:color w:val="0000FF"/>
          <w:szCs w:val="20"/>
        </w:rPr>
      </w:pPr>
      <w:r w:rsidRPr="004870F7">
        <w:rPr>
          <w:rFonts w:ascii="Arial Rounded MT Bold" w:hAnsi="Arial Rounded MT Bold"/>
          <w:b/>
          <w:bCs/>
          <w:color w:val="000000"/>
          <w:szCs w:val="20"/>
        </w:rPr>
        <w:t xml:space="preserve">O*NET Links: </w:t>
      </w:r>
      <w:r w:rsidRPr="004870F7">
        <w:rPr>
          <w:rFonts w:ascii="Arial Rounded MT Bold" w:hAnsi="Arial Rounded MT Bold" w:cs="TimesNewRomanPSMT"/>
          <w:color w:val="0000FF"/>
          <w:szCs w:val="20"/>
        </w:rPr>
        <w:t>www.onetonline.org</w:t>
      </w:r>
    </w:p>
    <w:p w:rsidR="00F42E6E" w:rsidRPr="004870F7" w:rsidRDefault="00F42E6E" w:rsidP="004870F7">
      <w:pPr>
        <w:spacing w:line="240" w:lineRule="auto"/>
        <w:rPr>
          <w:rFonts w:ascii="Arial Rounded MT Bold" w:hAnsi="Arial Rounded MT Bold"/>
        </w:rPr>
      </w:pPr>
      <w:r w:rsidRPr="004870F7">
        <w:rPr>
          <w:rFonts w:ascii="Arial Rounded MT Bold" w:hAnsi="Arial Rounded MT Bold" w:cs="TimesNewRomanPSMT"/>
          <w:color w:val="000000"/>
          <w:szCs w:val="20"/>
        </w:rPr>
        <w:t xml:space="preserve">SOC Codes: </w:t>
      </w:r>
      <w:r w:rsidRPr="004870F7">
        <w:rPr>
          <w:rFonts w:ascii="Arial Rounded MT Bold" w:hAnsi="Arial Rounded MT Bold" w:cs="TimesNewRomanPSMT"/>
          <w:color w:val="004489"/>
          <w:szCs w:val="20"/>
        </w:rPr>
        <w:t>43-3031.00</w:t>
      </w:r>
    </w:p>
    <w:p w:rsidR="00F42E6E" w:rsidRPr="000B7E32" w:rsidRDefault="00F42E6E" w:rsidP="000B7E32">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F42E6E" w:rsidRDefault="00F42E6E" w:rsidP="000B7E32">
      <w:pPr>
        <w:rPr>
          <w:rFonts w:ascii="Arial Rounded MT Bold" w:hAnsi="Arial Rounded MT Bold"/>
          <w:sz w:val="20"/>
        </w:rPr>
      </w:pPr>
    </w:p>
    <w:p w:rsidR="00F42E6E" w:rsidRPr="000B7E32" w:rsidRDefault="00F42E6E"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Pr>
          <w:rFonts w:ascii="Arial Rounded MT Bold" w:hAnsi="Arial Rounded MT Bold"/>
          <w:sz w:val="20"/>
        </w:rPr>
        <w:t xml:space="preserve">_____      </w:t>
      </w:r>
      <w:r w:rsidRPr="000B7E32">
        <w:rPr>
          <w:rFonts w:ascii="Arial Rounded MT Bold" w:hAnsi="Arial Rounded MT Bold"/>
          <w:sz w:val="20"/>
        </w:rPr>
        <w:t>Date________</w:t>
      </w:r>
      <w:r>
        <w:rPr>
          <w:rFonts w:ascii="Arial Rounded MT Bold" w:hAnsi="Arial Rounded MT Bold"/>
          <w:sz w:val="20"/>
        </w:rPr>
        <w:t>___</w:t>
      </w:r>
      <w:r w:rsidRPr="000B7E32">
        <w:rPr>
          <w:rFonts w:ascii="Arial Rounded MT Bold" w:hAnsi="Arial Rounded MT Bold"/>
          <w:sz w:val="20"/>
        </w:rPr>
        <w:tab/>
        <w:t xml:space="preserve"> </w:t>
      </w:r>
    </w:p>
    <w:sectPr w:rsidR="00F42E6E" w:rsidRPr="000B7E32" w:rsidSect="00A6145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78" w:rsidRDefault="00794678" w:rsidP="00A6145D">
      <w:pPr>
        <w:spacing w:after="0" w:line="240" w:lineRule="auto"/>
      </w:pPr>
      <w:r>
        <w:separator/>
      </w:r>
    </w:p>
  </w:endnote>
  <w:endnote w:type="continuationSeparator" w:id="0">
    <w:p w:rsidR="00794678" w:rsidRDefault="00794678"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3B" w:rsidRDefault="00BE32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6E" w:rsidRPr="00B66D37" w:rsidRDefault="00F42E6E" w:rsidP="007744AF">
    <w:pPr>
      <w:pStyle w:val="Footer"/>
      <w:jc w:val="center"/>
      <w:rPr>
        <w:sz w:val="18"/>
      </w:rPr>
    </w:pPr>
    <w:r>
      <w:rPr>
        <w:sz w:val="18"/>
      </w:rPr>
      <w:tab/>
    </w:r>
    <w:r>
      <w:rPr>
        <w:sz w:val="18"/>
      </w:rPr>
      <w:tab/>
    </w:r>
    <w:r w:rsidR="00536C5B">
      <w:rPr>
        <w:sz w:val="18"/>
      </w:rPr>
      <w:t>2021-2022</w:t>
    </w:r>
    <w:r w:rsidRPr="00B66D37">
      <w:rPr>
        <w:sz w:val="18"/>
      </w:rPr>
      <w:t xml:space="preserve"> Catalog</w:t>
    </w:r>
    <w:r>
      <w:rPr>
        <w:sz w:val="18"/>
      </w:rPr>
      <w:t xml:space="preserve">                                                     Updated: </w:t>
    </w:r>
    <w:r w:rsidR="00536C5B">
      <w:rPr>
        <w:sz w:val="18"/>
      </w:rPr>
      <w:t>4/19/2021</w:t>
    </w:r>
    <w:bookmarkStart w:id="0" w:name="_GoBack"/>
    <w:bookmarkEnd w:id="0"/>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3B" w:rsidRDefault="00BE32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78" w:rsidRDefault="00794678" w:rsidP="00A6145D">
      <w:pPr>
        <w:spacing w:after="0" w:line="240" w:lineRule="auto"/>
      </w:pPr>
      <w:r>
        <w:separator/>
      </w:r>
    </w:p>
  </w:footnote>
  <w:footnote w:type="continuationSeparator" w:id="0">
    <w:p w:rsidR="00794678" w:rsidRDefault="00794678"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3B" w:rsidRDefault="00BE32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6E" w:rsidRPr="00A6145D" w:rsidRDefault="00F42E6E"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Accounting A.A.S.</w:t>
    </w:r>
  </w:p>
  <w:p w:rsidR="00F42E6E" w:rsidRDefault="00F42E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3B" w:rsidRDefault="00BE3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51A72"/>
    <w:rsid w:val="00082BA1"/>
    <w:rsid w:val="000A72C8"/>
    <w:rsid w:val="000B7E32"/>
    <w:rsid w:val="00145257"/>
    <w:rsid w:val="001B4DCB"/>
    <w:rsid w:val="00207A51"/>
    <w:rsid w:val="0023627C"/>
    <w:rsid w:val="002B56F2"/>
    <w:rsid w:val="002D3608"/>
    <w:rsid w:val="003028E8"/>
    <w:rsid w:val="00307A7F"/>
    <w:rsid w:val="00310E4E"/>
    <w:rsid w:val="003125C8"/>
    <w:rsid w:val="00357BE5"/>
    <w:rsid w:val="003B4C75"/>
    <w:rsid w:val="003D1EE8"/>
    <w:rsid w:val="003F050A"/>
    <w:rsid w:val="00433429"/>
    <w:rsid w:val="00454BC0"/>
    <w:rsid w:val="004870F7"/>
    <w:rsid w:val="00536C5B"/>
    <w:rsid w:val="005B11FB"/>
    <w:rsid w:val="005D3A25"/>
    <w:rsid w:val="005D4D85"/>
    <w:rsid w:val="00662E5D"/>
    <w:rsid w:val="006F1A9F"/>
    <w:rsid w:val="00725425"/>
    <w:rsid w:val="007464C3"/>
    <w:rsid w:val="00747BB2"/>
    <w:rsid w:val="007744AF"/>
    <w:rsid w:val="007861FD"/>
    <w:rsid w:val="00794678"/>
    <w:rsid w:val="007F331A"/>
    <w:rsid w:val="00805F26"/>
    <w:rsid w:val="008258B4"/>
    <w:rsid w:val="008311A5"/>
    <w:rsid w:val="00850523"/>
    <w:rsid w:val="008C77D7"/>
    <w:rsid w:val="00946224"/>
    <w:rsid w:val="009B5284"/>
    <w:rsid w:val="009C0551"/>
    <w:rsid w:val="009C31D8"/>
    <w:rsid w:val="00A02B77"/>
    <w:rsid w:val="00A2015B"/>
    <w:rsid w:val="00A6145D"/>
    <w:rsid w:val="00A840A1"/>
    <w:rsid w:val="00A95D9C"/>
    <w:rsid w:val="00AB172C"/>
    <w:rsid w:val="00AD509A"/>
    <w:rsid w:val="00B66D37"/>
    <w:rsid w:val="00BB18AB"/>
    <w:rsid w:val="00BE323B"/>
    <w:rsid w:val="00BF4BB7"/>
    <w:rsid w:val="00C279B7"/>
    <w:rsid w:val="00C51CDE"/>
    <w:rsid w:val="00D7755A"/>
    <w:rsid w:val="00DB2CB3"/>
    <w:rsid w:val="00DB3C11"/>
    <w:rsid w:val="00DC6366"/>
    <w:rsid w:val="00DE770C"/>
    <w:rsid w:val="00E12E81"/>
    <w:rsid w:val="00E765C5"/>
    <w:rsid w:val="00E855B6"/>
    <w:rsid w:val="00ED57AA"/>
    <w:rsid w:val="00F06AA0"/>
    <w:rsid w:val="00F42E6E"/>
    <w:rsid w:val="00F853CE"/>
    <w:rsid w:val="00F9440B"/>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AEEBC"/>
  <w14:defaultImageDpi w14:val="0"/>
  <w15:docId w15:val="{EC1DC68B-AA00-4D5B-A3B7-0AC9B9F7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6145D"/>
    <w:rPr>
      <w:rFonts w:cs="Times New Roman"/>
    </w:rPr>
  </w:style>
  <w:style w:type="paragraph" w:styleId="Footer">
    <w:name w:val="footer"/>
    <w:basedOn w:val="Normal"/>
    <w:link w:val="FooterChar"/>
    <w:uiPriority w:val="99"/>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145D"/>
    <w:rPr>
      <w:rFonts w:cs="Times New Roman"/>
    </w:rPr>
  </w:style>
  <w:style w:type="table" w:styleId="TableGrid">
    <w:name w:val="Table Grid"/>
    <w:basedOn w:val="TableNormal"/>
    <w:uiPriority w:val="39"/>
    <w:rsid w:val="00A6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Degree Code: ACC-2211                       Minimum GPA: 2</vt:lpstr>
    </vt:vector>
  </TitlesOfParts>
  <Company>Microsoft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Code: ACC-2211                       Minimum GPA: 2</dc:title>
  <dc:subject/>
  <dc:creator>danielleb</dc:creator>
  <cp:keywords/>
  <dc:description/>
  <cp:lastModifiedBy>Danielle Boyd</cp:lastModifiedBy>
  <cp:revision>2</cp:revision>
  <cp:lastPrinted>2015-01-28T14:03:00Z</cp:lastPrinted>
  <dcterms:created xsi:type="dcterms:W3CDTF">2021-04-19T14:55:00Z</dcterms:created>
  <dcterms:modified xsi:type="dcterms:W3CDTF">2021-04-19T14:55:00Z</dcterms:modified>
</cp:coreProperties>
</file>