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5FA77" w14:textId="77777777" w:rsidR="00F238B6" w:rsidRPr="002E4B24" w:rsidRDefault="00F238B6" w:rsidP="00F238B6">
      <w:pPr>
        <w:rPr>
          <w:sz w:val="144"/>
          <w:szCs w:val="144"/>
        </w:rPr>
      </w:pPr>
      <w:r w:rsidRPr="002E4B24">
        <w:rPr>
          <w:noProof/>
        </w:rPr>
        <w:drawing>
          <wp:anchor distT="0" distB="0" distL="114300" distR="114300" simplePos="0" relativeHeight="251659264" behindDoc="0" locked="0" layoutInCell="1" allowOverlap="1" wp14:anchorId="34025E0F" wp14:editId="59DF3612">
            <wp:simplePos x="0" y="0"/>
            <wp:positionH relativeFrom="margin">
              <wp:posOffset>10145682</wp:posOffset>
            </wp:positionH>
            <wp:positionV relativeFrom="paragraph">
              <wp:posOffset>-157460</wp:posOffset>
            </wp:positionV>
            <wp:extent cx="7763510" cy="1004443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63510" cy="10044430"/>
                    </a:xfrm>
                    <a:prstGeom prst="rect">
                      <a:avLst/>
                    </a:prstGeom>
                    <a:noFill/>
                    <a:ln>
                      <a:noFill/>
                    </a:ln>
                  </pic:spPr>
                </pic:pic>
              </a:graphicData>
            </a:graphic>
            <wp14:sizeRelH relativeFrom="margin">
              <wp14:pctWidth>0</wp14:pctWidth>
            </wp14:sizeRelH>
          </wp:anchor>
        </w:drawing>
      </w:r>
    </w:p>
    <w:p w14:paraId="4666A629" w14:textId="7D33BDBD" w:rsidR="00F238B6" w:rsidRDefault="00F238B6" w:rsidP="00F238B6">
      <w:pPr>
        <w:jc w:val="center"/>
        <w:rPr>
          <w:b/>
          <w:bCs/>
          <w:color w:val="A20000"/>
          <w:sz w:val="96"/>
          <w:szCs w:val="96"/>
        </w:rPr>
      </w:pPr>
    </w:p>
    <w:p w14:paraId="6B014158" w14:textId="1B2C8593" w:rsidR="00F238B6" w:rsidRDefault="00F238B6" w:rsidP="00F238B6">
      <w:pPr>
        <w:jc w:val="center"/>
        <w:rPr>
          <w:b/>
          <w:bCs/>
          <w:color w:val="920000"/>
          <w:sz w:val="120"/>
          <w:szCs w:val="120"/>
        </w:rPr>
      </w:pPr>
      <w:r w:rsidRPr="00F238B6">
        <w:rPr>
          <w:b/>
          <w:bCs/>
          <w:color w:val="920000"/>
          <w:sz w:val="120"/>
          <w:szCs w:val="120"/>
        </w:rPr>
        <w:t>SHAWNEE COMMUNITY COLLEGE</w:t>
      </w:r>
    </w:p>
    <w:p w14:paraId="160D12D9" w14:textId="77777777" w:rsidR="00F238B6" w:rsidRPr="00F238B6" w:rsidRDefault="00F238B6" w:rsidP="00F238B6">
      <w:pPr>
        <w:jc w:val="center"/>
        <w:rPr>
          <w:b/>
          <w:bCs/>
          <w:color w:val="920000"/>
          <w:sz w:val="120"/>
          <w:szCs w:val="120"/>
        </w:rPr>
      </w:pPr>
    </w:p>
    <w:p w14:paraId="2A34ADA1" w14:textId="0E98DC63" w:rsidR="00F238B6" w:rsidRDefault="00F238B6" w:rsidP="00F238B6">
      <w:pPr>
        <w:jc w:val="center"/>
        <w:rPr>
          <w:sz w:val="72"/>
          <w:szCs w:val="72"/>
        </w:rPr>
      </w:pPr>
      <w:r w:rsidRPr="00077328">
        <w:rPr>
          <w:sz w:val="72"/>
          <w:szCs w:val="72"/>
        </w:rPr>
        <w:t>RETURN TO CAMPUS PLAN</w:t>
      </w:r>
    </w:p>
    <w:p w14:paraId="194B755E" w14:textId="77777777" w:rsidR="00F238B6" w:rsidRDefault="00F238B6" w:rsidP="00F238B6">
      <w:pPr>
        <w:jc w:val="center"/>
        <w:rPr>
          <w:sz w:val="72"/>
          <w:szCs w:val="72"/>
        </w:rPr>
      </w:pPr>
    </w:p>
    <w:p w14:paraId="41F5B941" w14:textId="77777777" w:rsidR="00F238B6" w:rsidRDefault="00F238B6" w:rsidP="00F238B6">
      <w:pPr>
        <w:jc w:val="center"/>
        <w:rPr>
          <w:sz w:val="40"/>
          <w:szCs w:val="40"/>
        </w:rPr>
      </w:pPr>
      <w:r>
        <w:rPr>
          <w:sz w:val="40"/>
          <w:szCs w:val="40"/>
        </w:rPr>
        <w:t>June 2020</w:t>
      </w:r>
    </w:p>
    <w:p w14:paraId="00C1EF1C" w14:textId="77777777" w:rsidR="00567D36" w:rsidRDefault="00DD083D" w:rsidP="00567D36">
      <w:r>
        <w:br w:type="page"/>
      </w:r>
    </w:p>
    <w:p w14:paraId="0A183D4F" w14:textId="77777777" w:rsidR="00567D36" w:rsidRDefault="00567D36" w:rsidP="00567D36"/>
    <w:p w14:paraId="6B2A76DC" w14:textId="77777777" w:rsidR="00567D36" w:rsidRDefault="00567D36" w:rsidP="00567D36"/>
    <w:p w14:paraId="530112DB" w14:textId="77777777" w:rsidR="00567D36" w:rsidRDefault="00567D36" w:rsidP="00567D36"/>
    <w:p w14:paraId="1169121D" w14:textId="571EC890" w:rsidR="00DD083D" w:rsidRPr="00DD083D" w:rsidRDefault="00DD083D" w:rsidP="00567D36">
      <w:pPr>
        <w:jc w:val="center"/>
        <w:rPr>
          <w:b/>
          <w:bCs/>
        </w:rPr>
      </w:pPr>
      <w:r w:rsidRPr="00DD083D">
        <w:rPr>
          <w:b/>
          <w:bCs/>
        </w:rPr>
        <w:t>SHAWNEE COMMUNITY COLLEGE</w:t>
      </w:r>
    </w:p>
    <w:p w14:paraId="06E894AA" w14:textId="6B1A3709" w:rsidR="00DD083D" w:rsidRPr="00DD083D" w:rsidRDefault="00DD083D" w:rsidP="00DD083D">
      <w:pPr>
        <w:jc w:val="center"/>
        <w:rPr>
          <w:b/>
          <w:bCs/>
        </w:rPr>
      </w:pPr>
      <w:r w:rsidRPr="00DD083D">
        <w:rPr>
          <w:b/>
          <w:bCs/>
        </w:rPr>
        <w:t xml:space="preserve">RETURN TO CAMPUS </w:t>
      </w:r>
      <w:r w:rsidR="00065DDC">
        <w:rPr>
          <w:b/>
          <w:bCs/>
        </w:rPr>
        <w:t>CHART</w:t>
      </w:r>
    </w:p>
    <w:tbl>
      <w:tblPr>
        <w:tblStyle w:val="TableGrid"/>
        <w:tblW w:w="0" w:type="auto"/>
        <w:tblLook w:val="04A0" w:firstRow="1" w:lastRow="0" w:firstColumn="1" w:lastColumn="0" w:noHBand="0" w:noVBand="1"/>
      </w:tblPr>
      <w:tblGrid>
        <w:gridCol w:w="2034"/>
        <w:gridCol w:w="1799"/>
        <w:gridCol w:w="1970"/>
        <w:gridCol w:w="1842"/>
        <w:gridCol w:w="1705"/>
      </w:tblGrid>
      <w:tr w:rsidR="00DD083D" w:rsidRPr="00DD083D" w14:paraId="66B54009" w14:textId="77777777" w:rsidTr="00567D36">
        <w:tc>
          <w:tcPr>
            <w:tcW w:w="2034" w:type="dxa"/>
          </w:tcPr>
          <w:p w14:paraId="239C0517" w14:textId="77777777" w:rsidR="00DD083D" w:rsidRPr="00DD083D" w:rsidRDefault="00DD083D" w:rsidP="00DD083D">
            <w:pPr>
              <w:jc w:val="center"/>
              <w:rPr>
                <w:rFonts w:cstheme="minorHAnsi"/>
              </w:rPr>
            </w:pPr>
          </w:p>
        </w:tc>
        <w:tc>
          <w:tcPr>
            <w:tcW w:w="1799" w:type="dxa"/>
          </w:tcPr>
          <w:p w14:paraId="337C1A33" w14:textId="24CF1B13" w:rsidR="00DD083D" w:rsidRPr="00DD083D" w:rsidRDefault="00DD083D" w:rsidP="00DD083D">
            <w:pPr>
              <w:jc w:val="center"/>
              <w:rPr>
                <w:rFonts w:cstheme="minorHAnsi"/>
                <w:b/>
                <w:bCs/>
              </w:rPr>
            </w:pPr>
            <w:r w:rsidRPr="00DD083D">
              <w:rPr>
                <w:rFonts w:cstheme="minorHAnsi"/>
                <w:b/>
                <w:bCs/>
              </w:rPr>
              <w:t>Phase 2 Flattening</w:t>
            </w:r>
          </w:p>
        </w:tc>
        <w:tc>
          <w:tcPr>
            <w:tcW w:w="1970" w:type="dxa"/>
          </w:tcPr>
          <w:p w14:paraId="3B05DE02" w14:textId="77777777" w:rsidR="00DD083D" w:rsidRPr="00DD083D" w:rsidRDefault="00DD083D" w:rsidP="00DD083D">
            <w:pPr>
              <w:jc w:val="center"/>
              <w:rPr>
                <w:rFonts w:cstheme="minorHAnsi"/>
                <w:b/>
                <w:bCs/>
              </w:rPr>
            </w:pPr>
            <w:r w:rsidRPr="00DD083D">
              <w:rPr>
                <w:rFonts w:cstheme="minorHAnsi"/>
                <w:b/>
                <w:bCs/>
              </w:rPr>
              <w:t xml:space="preserve">Phase 3 </w:t>
            </w:r>
          </w:p>
          <w:p w14:paraId="6B22D781" w14:textId="77777777" w:rsidR="00DD083D" w:rsidRPr="00DD083D" w:rsidRDefault="00DD083D" w:rsidP="00DD083D">
            <w:pPr>
              <w:jc w:val="center"/>
              <w:rPr>
                <w:rFonts w:cstheme="minorHAnsi"/>
                <w:b/>
                <w:bCs/>
              </w:rPr>
            </w:pPr>
            <w:r w:rsidRPr="00DD083D">
              <w:rPr>
                <w:rFonts w:cstheme="minorHAnsi"/>
                <w:b/>
                <w:bCs/>
              </w:rPr>
              <w:t>Recovery</w:t>
            </w:r>
          </w:p>
        </w:tc>
        <w:tc>
          <w:tcPr>
            <w:tcW w:w="1842" w:type="dxa"/>
          </w:tcPr>
          <w:p w14:paraId="32B25578" w14:textId="73212F96" w:rsidR="00DD083D" w:rsidRPr="00DD083D" w:rsidRDefault="00DD083D" w:rsidP="00DD083D">
            <w:pPr>
              <w:jc w:val="center"/>
              <w:rPr>
                <w:rFonts w:cstheme="minorHAnsi"/>
                <w:b/>
                <w:bCs/>
              </w:rPr>
            </w:pPr>
            <w:r w:rsidRPr="00DD083D">
              <w:rPr>
                <w:rFonts w:cstheme="minorHAnsi"/>
                <w:b/>
                <w:bCs/>
              </w:rPr>
              <w:t xml:space="preserve">Phase </w:t>
            </w:r>
            <w:r w:rsidR="00C32EEB" w:rsidRPr="00DD083D">
              <w:rPr>
                <w:rFonts w:cstheme="minorHAnsi"/>
                <w:b/>
                <w:bCs/>
              </w:rPr>
              <w:t>4 Revitalization</w:t>
            </w:r>
          </w:p>
        </w:tc>
        <w:tc>
          <w:tcPr>
            <w:tcW w:w="1705" w:type="dxa"/>
          </w:tcPr>
          <w:p w14:paraId="7E859BC1" w14:textId="2FDC6384" w:rsidR="00DD083D" w:rsidRPr="00DD083D" w:rsidRDefault="00DD083D" w:rsidP="00DD083D">
            <w:pPr>
              <w:jc w:val="center"/>
              <w:rPr>
                <w:rFonts w:cstheme="minorHAnsi"/>
                <w:b/>
                <w:bCs/>
              </w:rPr>
            </w:pPr>
            <w:r w:rsidRPr="00DD083D">
              <w:rPr>
                <w:rFonts w:cstheme="minorHAnsi"/>
                <w:b/>
                <w:bCs/>
              </w:rPr>
              <w:t xml:space="preserve">Phase </w:t>
            </w:r>
            <w:r w:rsidR="00C32EEB" w:rsidRPr="00DD083D">
              <w:rPr>
                <w:rFonts w:cstheme="minorHAnsi"/>
                <w:b/>
                <w:bCs/>
              </w:rPr>
              <w:t>5 Restored</w:t>
            </w:r>
          </w:p>
        </w:tc>
      </w:tr>
    </w:tbl>
    <w:p w14:paraId="52667C19" w14:textId="77777777" w:rsidR="00DD083D" w:rsidRPr="00DD083D" w:rsidRDefault="00DD083D" w:rsidP="00DD083D">
      <w:pPr>
        <w:jc w:val="center"/>
        <w:rPr>
          <w:rFonts w:asciiTheme="minorHAnsi" w:hAnsiTheme="minorHAnsi" w:cstheme="minorHAnsi"/>
        </w:rPr>
      </w:pPr>
    </w:p>
    <w:tbl>
      <w:tblPr>
        <w:tblStyle w:val="TableGrid"/>
        <w:tblW w:w="0" w:type="auto"/>
        <w:tblLook w:val="04A0" w:firstRow="1" w:lastRow="0" w:firstColumn="1" w:lastColumn="0" w:noHBand="0" w:noVBand="1"/>
      </w:tblPr>
      <w:tblGrid>
        <w:gridCol w:w="2065"/>
        <w:gridCol w:w="1829"/>
        <w:gridCol w:w="1861"/>
        <w:gridCol w:w="1818"/>
        <w:gridCol w:w="1777"/>
      </w:tblGrid>
      <w:tr w:rsidR="00DD083D" w:rsidRPr="00DD083D" w14:paraId="44A11884" w14:textId="77777777" w:rsidTr="00567D36">
        <w:tc>
          <w:tcPr>
            <w:tcW w:w="2065" w:type="dxa"/>
          </w:tcPr>
          <w:p w14:paraId="40B3BB53" w14:textId="77777777" w:rsidR="00DD083D" w:rsidRPr="00DD083D" w:rsidRDefault="00DD083D" w:rsidP="00DD083D">
            <w:pPr>
              <w:rPr>
                <w:rFonts w:cstheme="minorHAnsi"/>
                <w:b/>
                <w:bCs/>
              </w:rPr>
            </w:pPr>
            <w:bookmarkStart w:id="0" w:name="_Hlk42767770"/>
            <w:r w:rsidRPr="00DD083D">
              <w:rPr>
                <w:rFonts w:cstheme="minorHAnsi"/>
                <w:b/>
                <w:bCs/>
              </w:rPr>
              <w:t>INSTRUCTION</w:t>
            </w:r>
          </w:p>
        </w:tc>
        <w:tc>
          <w:tcPr>
            <w:tcW w:w="1829" w:type="dxa"/>
          </w:tcPr>
          <w:p w14:paraId="4A263CBD" w14:textId="77777777" w:rsidR="00DD083D" w:rsidRPr="00DD083D" w:rsidRDefault="00DD083D" w:rsidP="00DD083D">
            <w:pPr>
              <w:jc w:val="center"/>
              <w:rPr>
                <w:rFonts w:cstheme="minorHAnsi"/>
              </w:rPr>
            </w:pPr>
          </w:p>
        </w:tc>
        <w:tc>
          <w:tcPr>
            <w:tcW w:w="1861" w:type="dxa"/>
          </w:tcPr>
          <w:p w14:paraId="37F4F37B" w14:textId="77777777" w:rsidR="00DD083D" w:rsidRPr="00DD083D" w:rsidRDefault="00DD083D" w:rsidP="00DD083D">
            <w:pPr>
              <w:jc w:val="center"/>
              <w:rPr>
                <w:rFonts w:cstheme="minorHAnsi"/>
              </w:rPr>
            </w:pPr>
          </w:p>
        </w:tc>
        <w:tc>
          <w:tcPr>
            <w:tcW w:w="1818" w:type="dxa"/>
          </w:tcPr>
          <w:p w14:paraId="4B2D80D6" w14:textId="77777777" w:rsidR="00DD083D" w:rsidRPr="00DD083D" w:rsidRDefault="00DD083D" w:rsidP="00DD083D">
            <w:pPr>
              <w:jc w:val="center"/>
              <w:rPr>
                <w:rFonts w:cstheme="minorHAnsi"/>
              </w:rPr>
            </w:pPr>
          </w:p>
        </w:tc>
        <w:tc>
          <w:tcPr>
            <w:tcW w:w="1777" w:type="dxa"/>
          </w:tcPr>
          <w:p w14:paraId="2BB472B3" w14:textId="77777777" w:rsidR="00DD083D" w:rsidRPr="00DD083D" w:rsidRDefault="00DD083D" w:rsidP="00DD083D">
            <w:pPr>
              <w:jc w:val="center"/>
              <w:rPr>
                <w:rFonts w:cstheme="minorHAnsi"/>
              </w:rPr>
            </w:pPr>
          </w:p>
        </w:tc>
      </w:tr>
      <w:tr w:rsidR="00DD083D" w:rsidRPr="00DD083D" w14:paraId="228D7787" w14:textId="77777777" w:rsidTr="00567D36">
        <w:tc>
          <w:tcPr>
            <w:tcW w:w="2065" w:type="dxa"/>
          </w:tcPr>
          <w:p w14:paraId="73365179" w14:textId="77777777" w:rsidR="00DD083D" w:rsidRPr="00DD083D" w:rsidRDefault="00DD083D" w:rsidP="00DD083D">
            <w:pPr>
              <w:rPr>
                <w:rFonts w:cstheme="minorHAnsi"/>
              </w:rPr>
            </w:pPr>
            <w:r w:rsidRPr="00DD083D">
              <w:rPr>
                <w:rFonts w:cstheme="minorHAnsi"/>
              </w:rPr>
              <w:t>Lecture Classes</w:t>
            </w:r>
          </w:p>
        </w:tc>
        <w:tc>
          <w:tcPr>
            <w:tcW w:w="1829" w:type="dxa"/>
          </w:tcPr>
          <w:p w14:paraId="05E080C7" w14:textId="77777777" w:rsidR="00DD083D" w:rsidRPr="00DD083D" w:rsidRDefault="00DD083D" w:rsidP="00DD083D">
            <w:pPr>
              <w:jc w:val="center"/>
              <w:rPr>
                <w:rFonts w:cstheme="minorHAnsi"/>
              </w:rPr>
            </w:pPr>
            <w:r w:rsidRPr="00DD083D">
              <w:rPr>
                <w:rFonts w:cstheme="minorHAnsi"/>
              </w:rPr>
              <w:t>Online</w:t>
            </w:r>
          </w:p>
        </w:tc>
        <w:tc>
          <w:tcPr>
            <w:tcW w:w="1861" w:type="dxa"/>
          </w:tcPr>
          <w:p w14:paraId="10B9027A" w14:textId="77777777" w:rsidR="00DD083D" w:rsidRPr="00DD083D" w:rsidRDefault="00DD083D" w:rsidP="00DD083D">
            <w:pPr>
              <w:jc w:val="center"/>
              <w:rPr>
                <w:rFonts w:cstheme="minorHAnsi"/>
              </w:rPr>
            </w:pPr>
            <w:r w:rsidRPr="00DD083D">
              <w:rPr>
                <w:rFonts w:cstheme="minorHAnsi"/>
              </w:rPr>
              <w:t>Online</w:t>
            </w:r>
          </w:p>
        </w:tc>
        <w:tc>
          <w:tcPr>
            <w:tcW w:w="1818" w:type="dxa"/>
          </w:tcPr>
          <w:p w14:paraId="24A0ADEE" w14:textId="77777777" w:rsidR="00DD083D" w:rsidRPr="00DD083D" w:rsidRDefault="00DD083D" w:rsidP="00DD083D">
            <w:pPr>
              <w:jc w:val="center"/>
              <w:rPr>
                <w:rFonts w:cstheme="minorHAnsi"/>
              </w:rPr>
            </w:pPr>
            <w:r w:rsidRPr="00DD083D">
              <w:rPr>
                <w:rFonts w:cstheme="minorHAnsi"/>
              </w:rPr>
              <w:t>Online</w:t>
            </w:r>
          </w:p>
        </w:tc>
        <w:tc>
          <w:tcPr>
            <w:tcW w:w="1777" w:type="dxa"/>
          </w:tcPr>
          <w:p w14:paraId="433D525C" w14:textId="77777777" w:rsidR="00DD083D" w:rsidRPr="00DD083D" w:rsidRDefault="00DD083D" w:rsidP="00DD083D">
            <w:pPr>
              <w:jc w:val="center"/>
              <w:rPr>
                <w:rFonts w:cstheme="minorHAnsi"/>
              </w:rPr>
            </w:pPr>
            <w:r w:rsidRPr="00DD083D">
              <w:rPr>
                <w:rFonts w:cstheme="minorHAnsi"/>
              </w:rPr>
              <w:t>On Campus</w:t>
            </w:r>
          </w:p>
        </w:tc>
      </w:tr>
      <w:tr w:rsidR="00DD083D" w:rsidRPr="00DD083D" w14:paraId="7A52F8F2" w14:textId="77777777" w:rsidTr="00567D36">
        <w:tc>
          <w:tcPr>
            <w:tcW w:w="2065" w:type="dxa"/>
          </w:tcPr>
          <w:p w14:paraId="282F434C" w14:textId="77777777" w:rsidR="00DD083D" w:rsidRPr="00DD083D" w:rsidRDefault="00DD083D" w:rsidP="00DD083D">
            <w:pPr>
              <w:rPr>
                <w:rFonts w:cstheme="minorHAnsi"/>
              </w:rPr>
            </w:pPr>
            <w:r w:rsidRPr="00DD083D">
              <w:rPr>
                <w:rFonts w:cstheme="minorHAnsi"/>
              </w:rPr>
              <w:t>Lecture/Lab Classes</w:t>
            </w:r>
          </w:p>
        </w:tc>
        <w:tc>
          <w:tcPr>
            <w:tcW w:w="1829" w:type="dxa"/>
          </w:tcPr>
          <w:p w14:paraId="38357880" w14:textId="77777777" w:rsidR="00DD083D" w:rsidRPr="00DD083D" w:rsidRDefault="00DD083D" w:rsidP="00DD083D">
            <w:pPr>
              <w:jc w:val="center"/>
              <w:rPr>
                <w:rFonts w:cstheme="minorHAnsi"/>
              </w:rPr>
            </w:pPr>
            <w:r w:rsidRPr="00DD083D">
              <w:rPr>
                <w:rFonts w:cstheme="minorHAnsi"/>
              </w:rPr>
              <w:t>Online</w:t>
            </w:r>
          </w:p>
        </w:tc>
        <w:tc>
          <w:tcPr>
            <w:tcW w:w="1861" w:type="dxa"/>
          </w:tcPr>
          <w:p w14:paraId="765CA1AF" w14:textId="77777777" w:rsidR="00DD083D" w:rsidRPr="00DD083D" w:rsidRDefault="00DD083D" w:rsidP="00DD083D">
            <w:pPr>
              <w:jc w:val="center"/>
              <w:rPr>
                <w:rFonts w:cstheme="minorHAnsi"/>
              </w:rPr>
            </w:pPr>
            <w:r w:rsidRPr="00DD083D">
              <w:rPr>
                <w:rFonts w:cstheme="minorHAnsi"/>
              </w:rPr>
              <w:t xml:space="preserve">Lecture Online/Lab Online w/ enhanced simulation </w:t>
            </w:r>
          </w:p>
        </w:tc>
        <w:tc>
          <w:tcPr>
            <w:tcW w:w="1818" w:type="dxa"/>
          </w:tcPr>
          <w:p w14:paraId="5AB3B8F3" w14:textId="77777777" w:rsidR="00DD083D" w:rsidRPr="00DD083D" w:rsidRDefault="00DD083D" w:rsidP="00DD083D">
            <w:pPr>
              <w:jc w:val="center"/>
              <w:rPr>
                <w:rFonts w:cstheme="minorHAnsi"/>
              </w:rPr>
            </w:pPr>
            <w:r w:rsidRPr="00DD083D">
              <w:rPr>
                <w:rFonts w:cstheme="minorHAnsi"/>
              </w:rPr>
              <w:t>Face to Face, Online, Zoom</w:t>
            </w:r>
          </w:p>
        </w:tc>
        <w:tc>
          <w:tcPr>
            <w:tcW w:w="1777" w:type="dxa"/>
          </w:tcPr>
          <w:p w14:paraId="3BCB1E37" w14:textId="77777777" w:rsidR="00DD083D" w:rsidRPr="00DD083D" w:rsidRDefault="00DD083D" w:rsidP="00DD083D">
            <w:pPr>
              <w:jc w:val="center"/>
              <w:rPr>
                <w:rFonts w:cstheme="minorHAnsi"/>
              </w:rPr>
            </w:pPr>
            <w:r w:rsidRPr="00DD083D">
              <w:rPr>
                <w:rFonts w:cstheme="minorHAnsi"/>
              </w:rPr>
              <w:t>On Campus</w:t>
            </w:r>
          </w:p>
        </w:tc>
      </w:tr>
      <w:tr w:rsidR="00DD083D" w:rsidRPr="00DD083D" w14:paraId="089E7F3C" w14:textId="77777777" w:rsidTr="00567D36">
        <w:tc>
          <w:tcPr>
            <w:tcW w:w="2065" w:type="dxa"/>
          </w:tcPr>
          <w:p w14:paraId="5C255B5E" w14:textId="77777777" w:rsidR="00DD083D" w:rsidRPr="00DD083D" w:rsidRDefault="00DD083D" w:rsidP="00DD083D">
            <w:pPr>
              <w:rPr>
                <w:rFonts w:cstheme="minorHAnsi"/>
              </w:rPr>
            </w:pPr>
            <w:r w:rsidRPr="00DD083D">
              <w:rPr>
                <w:rFonts w:cstheme="minorHAnsi"/>
              </w:rPr>
              <w:t>Lab Only Classes</w:t>
            </w:r>
          </w:p>
        </w:tc>
        <w:tc>
          <w:tcPr>
            <w:tcW w:w="1829" w:type="dxa"/>
          </w:tcPr>
          <w:p w14:paraId="202EFDF1" w14:textId="77777777" w:rsidR="00DD083D" w:rsidRPr="00DD083D" w:rsidRDefault="00DD083D" w:rsidP="00DD083D">
            <w:pPr>
              <w:jc w:val="center"/>
              <w:rPr>
                <w:rFonts w:cstheme="minorHAnsi"/>
              </w:rPr>
            </w:pPr>
            <w:r w:rsidRPr="00DD083D">
              <w:rPr>
                <w:rFonts w:cstheme="minorHAnsi"/>
              </w:rPr>
              <w:t>Online</w:t>
            </w:r>
          </w:p>
        </w:tc>
        <w:tc>
          <w:tcPr>
            <w:tcW w:w="1861" w:type="dxa"/>
          </w:tcPr>
          <w:p w14:paraId="45D0C364" w14:textId="77777777" w:rsidR="00DD083D" w:rsidRPr="00DD083D" w:rsidRDefault="00DD083D" w:rsidP="00DD083D">
            <w:pPr>
              <w:jc w:val="center"/>
              <w:rPr>
                <w:rFonts w:cstheme="minorHAnsi"/>
              </w:rPr>
            </w:pPr>
            <w:r w:rsidRPr="00DD083D">
              <w:rPr>
                <w:rFonts w:cstheme="minorHAnsi"/>
              </w:rPr>
              <w:t>Lecture Online//Lab Online w/ enhance simulation</w:t>
            </w:r>
          </w:p>
        </w:tc>
        <w:tc>
          <w:tcPr>
            <w:tcW w:w="1818" w:type="dxa"/>
          </w:tcPr>
          <w:p w14:paraId="74E4C00C" w14:textId="77777777" w:rsidR="00DD083D" w:rsidRPr="00DD083D" w:rsidRDefault="00DD083D" w:rsidP="00DD083D">
            <w:pPr>
              <w:jc w:val="center"/>
              <w:rPr>
                <w:rFonts w:cstheme="minorHAnsi"/>
              </w:rPr>
            </w:pPr>
            <w:r w:rsidRPr="00DD083D">
              <w:rPr>
                <w:rFonts w:cstheme="minorHAnsi"/>
              </w:rPr>
              <w:t>Face to Face, Online, Zoom</w:t>
            </w:r>
          </w:p>
        </w:tc>
        <w:tc>
          <w:tcPr>
            <w:tcW w:w="1777" w:type="dxa"/>
          </w:tcPr>
          <w:p w14:paraId="06A87BB5" w14:textId="77777777" w:rsidR="00DD083D" w:rsidRPr="00DD083D" w:rsidRDefault="00DD083D" w:rsidP="00DD083D">
            <w:pPr>
              <w:jc w:val="center"/>
              <w:rPr>
                <w:rFonts w:cstheme="minorHAnsi"/>
              </w:rPr>
            </w:pPr>
            <w:r w:rsidRPr="00DD083D">
              <w:rPr>
                <w:rFonts w:cstheme="minorHAnsi"/>
              </w:rPr>
              <w:t>On Campus</w:t>
            </w:r>
          </w:p>
        </w:tc>
      </w:tr>
      <w:bookmarkEnd w:id="0"/>
    </w:tbl>
    <w:p w14:paraId="4383E847" w14:textId="77777777" w:rsidR="00DD083D" w:rsidRPr="00DD083D" w:rsidRDefault="00DD083D" w:rsidP="00DD083D">
      <w:pPr>
        <w:jc w:val="center"/>
        <w:rPr>
          <w:rFonts w:asciiTheme="minorHAnsi" w:hAnsiTheme="minorHAnsi" w:cstheme="minorHAnsi"/>
        </w:rPr>
      </w:pPr>
    </w:p>
    <w:tbl>
      <w:tblPr>
        <w:tblStyle w:val="TableGrid"/>
        <w:tblW w:w="0" w:type="auto"/>
        <w:tblLook w:val="04A0" w:firstRow="1" w:lastRow="0" w:firstColumn="1" w:lastColumn="0" w:noHBand="0" w:noVBand="1"/>
      </w:tblPr>
      <w:tblGrid>
        <w:gridCol w:w="2070"/>
        <w:gridCol w:w="1779"/>
        <w:gridCol w:w="1906"/>
        <w:gridCol w:w="1800"/>
        <w:gridCol w:w="1795"/>
      </w:tblGrid>
      <w:tr w:rsidR="00DD083D" w:rsidRPr="00DD083D" w14:paraId="3D74765D" w14:textId="77777777" w:rsidTr="00567D36">
        <w:tc>
          <w:tcPr>
            <w:tcW w:w="2070" w:type="dxa"/>
          </w:tcPr>
          <w:p w14:paraId="3672D093" w14:textId="77777777" w:rsidR="00DD083D" w:rsidRPr="00DD083D" w:rsidRDefault="00DD083D" w:rsidP="00DD083D">
            <w:pPr>
              <w:rPr>
                <w:rFonts w:cstheme="minorHAnsi"/>
                <w:b/>
                <w:bCs/>
              </w:rPr>
            </w:pPr>
            <w:r w:rsidRPr="00DD083D">
              <w:rPr>
                <w:rFonts w:cstheme="minorHAnsi"/>
                <w:b/>
                <w:bCs/>
              </w:rPr>
              <w:t>STUDENT SERVICES</w:t>
            </w:r>
          </w:p>
        </w:tc>
        <w:tc>
          <w:tcPr>
            <w:tcW w:w="1779" w:type="dxa"/>
          </w:tcPr>
          <w:p w14:paraId="6DB856A4" w14:textId="77777777" w:rsidR="00DD083D" w:rsidRPr="00DD083D" w:rsidRDefault="00DD083D" w:rsidP="00DD083D">
            <w:pPr>
              <w:jc w:val="center"/>
              <w:rPr>
                <w:rFonts w:cstheme="minorHAnsi"/>
              </w:rPr>
            </w:pPr>
            <w:r w:rsidRPr="00DD083D">
              <w:rPr>
                <w:rFonts w:cstheme="minorHAnsi"/>
              </w:rPr>
              <w:t>Online</w:t>
            </w:r>
          </w:p>
        </w:tc>
        <w:tc>
          <w:tcPr>
            <w:tcW w:w="1906" w:type="dxa"/>
          </w:tcPr>
          <w:p w14:paraId="53E0B71B" w14:textId="77777777" w:rsidR="00DD083D" w:rsidRPr="00DD083D" w:rsidRDefault="00DD083D" w:rsidP="00DD083D">
            <w:pPr>
              <w:jc w:val="center"/>
              <w:rPr>
                <w:rFonts w:cstheme="minorHAnsi"/>
              </w:rPr>
            </w:pPr>
            <w:r w:rsidRPr="00DD083D">
              <w:rPr>
                <w:rFonts w:cstheme="minorHAnsi"/>
              </w:rPr>
              <w:t>Online</w:t>
            </w:r>
          </w:p>
        </w:tc>
        <w:tc>
          <w:tcPr>
            <w:tcW w:w="1800" w:type="dxa"/>
          </w:tcPr>
          <w:p w14:paraId="6EDD6571" w14:textId="77777777" w:rsidR="00DD083D" w:rsidRPr="00DD083D" w:rsidRDefault="00DD083D" w:rsidP="00DD083D">
            <w:pPr>
              <w:jc w:val="center"/>
              <w:rPr>
                <w:rFonts w:cstheme="minorHAnsi"/>
              </w:rPr>
            </w:pPr>
            <w:r w:rsidRPr="00DD083D">
              <w:rPr>
                <w:rFonts w:cstheme="minorHAnsi"/>
              </w:rPr>
              <w:t>Full on-campus service</w:t>
            </w:r>
          </w:p>
        </w:tc>
        <w:tc>
          <w:tcPr>
            <w:tcW w:w="1795" w:type="dxa"/>
          </w:tcPr>
          <w:p w14:paraId="3E8989B3" w14:textId="77777777" w:rsidR="00DD083D" w:rsidRPr="00DD083D" w:rsidRDefault="00DD083D" w:rsidP="00DD083D">
            <w:pPr>
              <w:jc w:val="center"/>
              <w:rPr>
                <w:rFonts w:cstheme="minorHAnsi"/>
              </w:rPr>
            </w:pPr>
            <w:r w:rsidRPr="00DD083D">
              <w:rPr>
                <w:rFonts w:cstheme="minorHAnsi"/>
              </w:rPr>
              <w:t>Full on-campus service</w:t>
            </w:r>
          </w:p>
        </w:tc>
      </w:tr>
    </w:tbl>
    <w:p w14:paraId="37ED9B90" w14:textId="77777777" w:rsidR="00DD083D" w:rsidRPr="00DD083D" w:rsidRDefault="00DD083D" w:rsidP="00DD083D">
      <w:pPr>
        <w:jc w:val="center"/>
        <w:rPr>
          <w:rFonts w:asciiTheme="minorHAnsi" w:hAnsiTheme="minorHAnsi" w:cstheme="minorHAnsi"/>
        </w:rPr>
      </w:pPr>
    </w:p>
    <w:tbl>
      <w:tblPr>
        <w:tblStyle w:val="TableGrid"/>
        <w:tblW w:w="0" w:type="auto"/>
        <w:tblLook w:val="04A0" w:firstRow="1" w:lastRow="0" w:firstColumn="1" w:lastColumn="0" w:noHBand="0" w:noVBand="1"/>
      </w:tblPr>
      <w:tblGrid>
        <w:gridCol w:w="2046"/>
        <w:gridCol w:w="1846"/>
        <w:gridCol w:w="1846"/>
        <w:gridCol w:w="1846"/>
        <w:gridCol w:w="1766"/>
      </w:tblGrid>
      <w:tr w:rsidR="00DD083D" w:rsidRPr="00DD083D" w14:paraId="684D8E01" w14:textId="77777777" w:rsidTr="00567D36">
        <w:tc>
          <w:tcPr>
            <w:tcW w:w="2878" w:type="dxa"/>
          </w:tcPr>
          <w:p w14:paraId="3175AB9F" w14:textId="77777777" w:rsidR="00DD083D" w:rsidRPr="00DD083D" w:rsidRDefault="00DD083D" w:rsidP="00DD083D">
            <w:pPr>
              <w:rPr>
                <w:rFonts w:cstheme="minorHAnsi"/>
                <w:b/>
                <w:bCs/>
              </w:rPr>
            </w:pPr>
            <w:r w:rsidRPr="00DD083D">
              <w:rPr>
                <w:rFonts w:cstheme="minorHAnsi"/>
                <w:b/>
                <w:bCs/>
              </w:rPr>
              <w:t>PREVENTION</w:t>
            </w:r>
          </w:p>
        </w:tc>
        <w:tc>
          <w:tcPr>
            <w:tcW w:w="2878" w:type="dxa"/>
          </w:tcPr>
          <w:p w14:paraId="0A45B11B" w14:textId="77777777" w:rsidR="00DD083D" w:rsidRPr="00DD083D" w:rsidRDefault="00DD083D" w:rsidP="00DD083D">
            <w:pPr>
              <w:jc w:val="center"/>
              <w:rPr>
                <w:rFonts w:cstheme="minorHAnsi"/>
              </w:rPr>
            </w:pPr>
          </w:p>
        </w:tc>
        <w:tc>
          <w:tcPr>
            <w:tcW w:w="2878" w:type="dxa"/>
          </w:tcPr>
          <w:p w14:paraId="2EA81115" w14:textId="77777777" w:rsidR="00DD083D" w:rsidRPr="00DD083D" w:rsidRDefault="00DD083D" w:rsidP="00DD083D">
            <w:pPr>
              <w:jc w:val="center"/>
              <w:rPr>
                <w:rFonts w:cstheme="minorHAnsi"/>
              </w:rPr>
            </w:pPr>
          </w:p>
        </w:tc>
        <w:tc>
          <w:tcPr>
            <w:tcW w:w="2878" w:type="dxa"/>
          </w:tcPr>
          <w:p w14:paraId="00A415EB" w14:textId="77777777" w:rsidR="00DD083D" w:rsidRPr="00DD083D" w:rsidRDefault="00DD083D" w:rsidP="00DD083D">
            <w:pPr>
              <w:jc w:val="center"/>
              <w:rPr>
                <w:rFonts w:cstheme="minorHAnsi"/>
              </w:rPr>
            </w:pPr>
          </w:p>
        </w:tc>
        <w:tc>
          <w:tcPr>
            <w:tcW w:w="2878" w:type="dxa"/>
          </w:tcPr>
          <w:p w14:paraId="31E99032" w14:textId="77777777" w:rsidR="00DD083D" w:rsidRPr="00DD083D" w:rsidRDefault="00DD083D" w:rsidP="00DD083D">
            <w:pPr>
              <w:jc w:val="center"/>
              <w:rPr>
                <w:rFonts w:cstheme="minorHAnsi"/>
              </w:rPr>
            </w:pPr>
          </w:p>
        </w:tc>
      </w:tr>
      <w:tr w:rsidR="00DD083D" w:rsidRPr="00DD083D" w14:paraId="5E605100" w14:textId="77777777" w:rsidTr="00567D36">
        <w:tc>
          <w:tcPr>
            <w:tcW w:w="2878" w:type="dxa"/>
          </w:tcPr>
          <w:p w14:paraId="024D986B" w14:textId="77777777" w:rsidR="00DD083D" w:rsidRPr="00DD083D" w:rsidRDefault="00DD083D" w:rsidP="00DD083D">
            <w:pPr>
              <w:rPr>
                <w:rFonts w:cstheme="minorHAnsi"/>
              </w:rPr>
            </w:pPr>
            <w:r w:rsidRPr="00DD083D">
              <w:rPr>
                <w:rFonts w:cstheme="minorHAnsi"/>
              </w:rPr>
              <w:t>Sanitizing and Disinfecting of High Touch Areas</w:t>
            </w:r>
          </w:p>
        </w:tc>
        <w:tc>
          <w:tcPr>
            <w:tcW w:w="2878" w:type="dxa"/>
          </w:tcPr>
          <w:p w14:paraId="75DCE6C8" w14:textId="77777777" w:rsidR="00DD083D" w:rsidRPr="00DD083D" w:rsidRDefault="00DD083D" w:rsidP="00DD083D">
            <w:pPr>
              <w:jc w:val="center"/>
              <w:rPr>
                <w:rFonts w:cstheme="minorHAnsi"/>
              </w:rPr>
            </w:pPr>
            <w:r w:rsidRPr="00DD083D">
              <w:rPr>
                <w:rFonts w:cstheme="minorHAnsi"/>
              </w:rPr>
              <w:t>Daily, in areas occupied by required staff</w:t>
            </w:r>
          </w:p>
        </w:tc>
        <w:tc>
          <w:tcPr>
            <w:tcW w:w="2878" w:type="dxa"/>
          </w:tcPr>
          <w:p w14:paraId="368E836A" w14:textId="77777777" w:rsidR="00DD083D" w:rsidRPr="00DD083D" w:rsidRDefault="00DD083D" w:rsidP="00DD083D">
            <w:pPr>
              <w:jc w:val="center"/>
              <w:rPr>
                <w:rFonts w:cstheme="minorHAnsi"/>
              </w:rPr>
            </w:pPr>
            <w:r w:rsidRPr="00DD083D">
              <w:rPr>
                <w:rFonts w:cstheme="minorHAnsi"/>
              </w:rPr>
              <w:t>Daily, in areas occupied by staff</w:t>
            </w:r>
          </w:p>
        </w:tc>
        <w:tc>
          <w:tcPr>
            <w:tcW w:w="2878" w:type="dxa"/>
          </w:tcPr>
          <w:p w14:paraId="1454548C" w14:textId="77777777" w:rsidR="00DD083D" w:rsidRPr="00DD083D" w:rsidRDefault="00DD083D" w:rsidP="00DD083D">
            <w:pPr>
              <w:jc w:val="center"/>
              <w:rPr>
                <w:rFonts w:cstheme="minorHAnsi"/>
              </w:rPr>
            </w:pPr>
            <w:r w:rsidRPr="00DD083D">
              <w:rPr>
                <w:rFonts w:cstheme="minorHAnsi"/>
              </w:rPr>
              <w:t>Classes and Lab spaces sanitized after each use.  Work spaces sanitized daily.</w:t>
            </w:r>
          </w:p>
        </w:tc>
        <w:tc>
          <w:tcPr>
            <w:tcW w:w="2878" w:type="dxa"/>
          </w:tcPr>
          <w:p w14:paraId="023C4CF0" w14:textId="77777777" w:rsidR="00DD083D" w:rsidRPr="00DD083D" w:rsidRDefault="00DD083D" w:rsidP="00DD083D">
            <w:pPr>
              <w:jc w:val="center"/>
              <w:rPr>
                <w:rFonts w:cstheme="minorHAnsi"/>
              </w:rPr>
            </w:pPr>
            <w:r w:rsidRPr="00DD083D">
              <w:rPr>
                <w:rFonts w:cstheme="minorHAnsi"/>
              </w:rPr>
              <w:t>Daily</w:t>
            </w:r>
          </w:p>
        </w:tc>
      </w:tr>
      <w:tr w:rsidR="00DD083D" w:rsidRPr="00DD083D" w14:paraId="192FD19E" w14:textId="77777777" w:rsidTr="00567D36">
        <w:tc>
          <w:tcPr>
            <w:tcW w:w="2878" w:type="dxa"/>
          </w:tcPr>
          <w:p w14:paraId="30106796" w14:textId="77777777" w:rsidR="00DD083D" w:rsidRPr="00DD083D" w:rsidRDefault="00DD083D" w:rsidP="00DD083D">
            <w:pPr>
              <w:rPr>
                <w:rFonts w:cstheme="minorHAnsi"/>
              </w:rPr>
            </w:pPr>
            <w:r w:rsidRPr="00DD083D">
              <w:rPr>
                <w:rFonts w:cstheme="minorHAnsi"/>
              </w:rPr>
              <w:t>Social Distancing</w:t>
            </w:r>
          </w:p>
        </w:tc>
        <w:tc>
          <w:tcPr>
            <w:tcW w:w="2878" w:type="dxa"/>
          </w:tcPr>
          <w:p w14:paraId="0062B645" w14:textId="77777777" w:rsidR="00DD083D" w:rsidRPr="00DD083D" w:rsidRDefault="00DD083D" w:rsidP="00DD083D">
            <w:pPr>
              <w:jc w:val="center"/>
              <w:rPr>
                <w:rFonts w:cstheme="minorHAnsi"/>
              </w:rPr>
            </w:pPr>
            <w:r w:rsidRPr="00DD083D">
              <w:rPr>
                <w:rFonts w:cstheme="minorHAnsi"/>
              </w:rPr>
              <w:t>Enforced</w:t>
            </w:r>
          </w:p>
        </w:tc>
        <w:tc>
          <w:tcPr>
            <w:tcW w:w="2878" w:type="dxa"/>
          </w:tcPr>
          <w:p w14:paraId="65F72132" w14:textId="77777777" w:rsidR="00DD083D" w:rsidRPr="00DD083D" w:rsidRDefault="00DD083D" w:rsidP="00DD083D">
            <w:pPr>
              <w:jc w:val="center"/>
              <w:rPr>
                <w:rFonts w:cstheme="minorHAnsi"/>
              </w:rPr>
            </w:pPr>
            <w:r w:rsidRPr="00DD083D">
              <w:rPr>
                <w:rFonts w:cstheme="minorHAnsi"/>
              </w:rPr>
              <w:t>Enforced</w:t>
            </w:r>
          </w:p>
        </w:tc>
        <w:tc>
          <w:tcPr>
            <w:tcW w:w="2878" w:type="dxa"/>
          </w:tcPr>
          <w:p w14:paraId="54C17AD8" w14:textId="77777777" w:rsidR="00DD083D" w:rsidRPr="00DD083D" w:rsidRDefault="00DD083D" w:rsidP="00DD083D">
            <w:pPr>
              <w:jc w:val="center"/>
              <w:rPr>
                <w:rFonts w:cstheme="minorHAnsi"/>
              </w:rPr>
            </w:pPr>
            <w:r w:rsidRPr="00DD083D">
              <w:rPr>
                <w:rFonts w:cstheme="minorHAnsi"/>
              </w:rPr>
              <w:t>Enforced</w:t>
            </w:r>
          </w:p>
        </w:tc>
        <w:tc>
          <w:tcPr>
            <w:tcW w:w="2878" w:type="dxa"/>
          </w:tcPr>
          <w:p w14:paraId="1D92861D" w14:textId="77777777" w:rsidR="00DD083D" w:rsidRPr="00DD083D" w:rsidRDefault="00DD083D" w:rsidP="00DD083D">
            <w:pPr>
              <w:jc w:val="center"/>
              <w:rPr>
                <w:rFonts w:cstheme="minorHAnsi"/>
              </w:rPr>
            </w:pPr>
            <w:r w:rsidRPr="00DD083D">
              <w:rPr>
                <w:rFonts w:cstheme="minorHAnsi"/>
              </w:rPr>
              <w:t>Not enforced</w:t>
            </w:r>
          </w:p>
        </w:tc>
      </w:tr>
      <w:tr w:rsidR="00DD083D" w:rsidRPr="00DD083D" w14:paraId="62B61331" w14:textId="77777777" w:rsidTr="00567D36">
        <w:tc>
          <w:tcPr>
            <w:tcW w:w="2878" w:type="dxa"/>
          </w:tcPr>
          <w:p w14:paraId="5A894E06" w14:textId="77777777" w:rsidR="00DD083D" w:rsidRPr="00DD083D" w:rsidRDefault="00DD083D" w:rsidP="00DD083D">
            <w:pPr>
              <w:rPr>
                <w:rFonts w:cstheme="minorHAnsi"/>
              </w:rPr>
            </w:pPr>
            <w:r w:rsidRPr="00DD083D">
              <w:rPr>
                <w:rFonts w:cstheme="minorHAnsi"/>
              </w:rPr>
              <w:t>Face Coverings</w:t>
            </w:r>
          </w:p>
        </w:tc>
        <w:tc>
          <w:tcPr>
            <w:tcW w:w="2878" w:type="dxa"/>
          </w:tcPr>
          <w:p w14:paraId="60831BC9" w14:textId="77777777" w:rsidR="00DD083D" w:rsidRPr="00DD083D" w:rsidRDefault="00DD083D" w:rsidP="00DD083D">
            <w:pPr>
              <w:jc w:val="center"/>
              <w:rPr>
                <w:rFonts w:cstheme="minorHAnsi"/>
              </w:rPr>
            </w:pPr>
            <w:r w:rsidRPr="00DD083D">
              <w:rPr>
                <w:rFonts w:cstheme="minorHAnsi"/>
              </w:rPr>
              <w:t xml:space="preserve">Required at all common areas </w:t>
            </w:r>
          </w:p>
        </w:tc>
        <w:tc>
          <w:tcPr>
            <w:tcW w:w="2878" w:type="dxa"/>
          </w:tcPr>
          <w:p w14:paraId="20CDE588" w14:textId="77777777" w:rsidR="00DD083D" w:rsidRPr="00DD083D" w:rsidRDefault="00DD083D" w:rsidP="00DD083D">
            <w:pPr>
              <w:jc w:val="center"/>
              <w:rPr>
                <w:rFonts w:cstheme="minorHAnsi"/>
              </w:rPr>
            </w:pPr>
            <w:r w:rsidRPr="00DD083D">
              <w:rPr>
                <w:rFonts w:cstheme="minorHAnsi"/>
              </w:rPr>
              <w:t>Required at all common areas</w:t>
            </w:r>
          </w:p>
        </w:tc>
        <w:tc>
          <w:tcPr>
            <w:tcW w:w="2878" w:type="dxa"/>
          </w:tcPr>
          <w:p w14:paraId="15EB6162" w14:textId="77777777" w:rsidR="00DD083D" w:rsidRPr="00DD083D" w:rsidRDefault="00DD083D" w:rsidP="00DD083D">
            <w:pPr>
              <w:jc w:val="center"/>
              <w:rPr>
                <w:rFonts w:cstheme="minorHAnsi"/>
              </w:rPr>
            </w:pPr>
            <w:r w:rsidRPr="00DD083D">
              <w:rPr>
                <w:rFonts w:cstheme="minorHAnsi"/>
              </w:rPr>
              <w:t>Required at all common areas</w:t>
            </w:r>
          </w:p>
        </w:tc>
        <w:tc>
          <w:tcPr>
            <w:tcW w:w="2878" w:type="dxa"/>
          </w:tcPr>
          <w:p w14:paraId="0203B151" w14:textId="77777777" w:rsidR="00DD083D" w:rsidRPr="00DD083D" w:rsidRDefault="00DD083D" w:rsidP="00DD083D">
            <w:pPr>
              <w:jc w:val="center"/>
              <w:rPr>
                <w:rFonts w:cstheme="minorHAnsi"/>
              </w:rPr>
            </w:pPr>
            <w:r w:rsidRPr="00DD083D">
              <w:rPr>
                <w:rFonts w:cstheme="minorHAnsi"/>
              </w:rPr>
              <w:t>Not enforced</w:t>
            </w:r>
          </w:p>
        </w:tc>
      </w:tr>
      <w:tr w:rsidR="00DD083D" w:rsidRPr="00DD083D" w14:paraId="46E66DD8" w14:textId="77777777" w:rsidTr="00567D36">
        <w:tc>
          <w:tcPr>
            <w:tcW w:w="2878" w:type="dxa"/>
          </w:tcPr>
          <w:p w14:paraId="7E0B236E" w14:textId="77777777" w:rsidR="00DD083D" w:rsidRPr="00DD083D" w:rsidRDefault="00DD083D" w:rsidP="00DD083D">
            <w:pPr>
              <w:rPr>
                <w:rFonts w:cstheme="minorHAnsi"/>
              </w:rPr>
            </w:pPr>
            <w:r w:rsidRPr="00DD083D">
              <w:rPr>
                <w:rFonts w:cstheme="minorHAnsi"/>
              </w:rPr>
              <w:t>Hand Sanitizer</w:t>
            </w:r>
          </w:p>
        </w:tc>
        <w:tc>
          <w:tcPr>
            <w:tcW w:w="2878" w:type="dxa"/>
          </w:tcPr>
          <w:p w14:paraId="0C5B21A2" w14:textId="77777777" w:rsidR="00DD083D" w:rsidRPr="00DD083D" w:rsidRDefault="00DD083D" w:rsidP="00DD083D">
            <w:pPr>
              <w:jc w:val="center"/>
              <w:rPr>
                <w:rFonts w:cstheme="minorHAnsi"/>
              </w:rPr>
            </w:pPr>
            <w:r w:rsidRPr="00DD083D">
              <w:rPr>
                <w:rFonts w:cstheme="minorHAnsi"/>
              </w:rPr>
              <w:t>Provided on all campus facilities</w:t>
            </w:r>
          </w:p>
        </w:tc>
        <w:tc>
          <w:tcPr>
            <w:tcW w:w="2878" w:type="dxa"/>
          </w:tcPr>
          <w:p w14:paraId="1F260245" w14:textId="77777777" w:rsidR="00DD083D" w:rsidRPr="00DD083D" w:rsidRDefault="00DD083D" w:rsidP="00DD083D">
            <w:pPr>
              <w:jc w:val="center"/>
              <w:rPr>
                <w:rFonts w:cstheme="minorHAnsi"/>
              </w:rPr>
            </w:pPr>
            <w:r w:rsidRPr="00DD083D">
              <w:rPr>
                <w:rFonts w:cstheme="minorHAnsi"/>
              </w:rPr>
              <w:t>Provided on all campus facilities</w:t>
            </w:r>
          </w:p>
        </w:tc>
        <w:tc>
          <w:tcPr>
            <w:tcW w:w="2878" w:type="dxa"/>
          </w:tcPr>
          <w:p w14:paraId="1031D04F" w14:textId="77777777" w:rsidR="00DD083D" w:rsidRPr="00DD083D" w:rsidRDefault="00DD083D" w:rsidP="00DD083D">
            <w:pPr>
              <w:jc w:val="center"/>
              <w:rPr>
                <w:rFonts w:cstheme="minorHAnsi"/>
              </w:rPr>
            </w:pPr>
            <w:r w:rsidRPr="00DD083D">
              <w:rPr>
                <w:rFonts w:cstheme="minorHAnsi"/>
              </w:rPr>
              <w:t>Provided on all campus facilities</w:t>
            </w:r>
          </w:p>
        </w:tc>
        <w:tc>
          <w:tcPr>
            <w:tcW w:w="2878" w:type="dxa"/>
          </w:tcPr>
          <w:p w14:paraId="621125DD" w14:textId="77777777" w:rsidR="00DD083D" w:rsidRPr="00DD083D" w:rsidRDefault="00DD083D" w:rsidP="00DD083D">
            <w:pPr>
              <w:jc w:val="center"/>
              <w:rPr>
                <w:rFonts w:cstheme="minorHAnsi"/>
              </w:rPr>
            </w:pPr>
            <w:r w:rsidRPr="00DD083D">
              <w:rPr>
                <w:rFonts w:cstheme="minorHAnsi"/>
              </w:rPr>
              <w:t>Provided as Pre COVID-19</w:t>
            </w:r>
          </w:p>
        </w:tc>
      </w:tr>
      <w:tr w:rsidR="00DD083D" w:rsidRPr="00DD083D" w14:paraId="3578961A" w14:textId="77777777" w:rsidTr="00567D36">
        <w:tc>
          <w:tcPr>
            <w:tcW w:w="2878" w:type="dxa"/>
          </w:tcPr>
          <w:p w14:paraId="1110DA27" w14:textId="77777777" w:rsidR="00DD083D" w:rsidRPr="00DD083D" w:rsidRDefault="00DD083D" w:rsidP="00DD083D">
            <w:pPr>
              <w:rPr>
                <w:rFonts w:cstheme="minorHAnsi"/>
              </w:rPr>
            </w:pPr>
            <w:r w:rsidRPr="00DD083D">
              <w:rPr>
                <w:rFonts w:cstheme="minorHAnsi"/>
              </w:rPr>
              <w:t>Plastic Barriers</w:t>
            </w:r>
          </w:p>
        </w:tc>
        <w:tc>
          <w:tcPr>
            <w:tcW w:w="2878" w:type="dxa"/>
          </w:tcPr>
          <w:p w14:paraId="4E8DC61C" w14:textId="77777777" w:rsidR="00DD083D" w:rsidRPr="00DD083D" w:rsidRDefault="00DD083D" w:rsidP="00DD083D">
            <w:pPr>
              <w:jc w:val="center"/>
              <w:rPr>
                <w:rFonts w:cstheme="minorHAnsi"/>
              </w:rPr>
            </w:pPr>
            <w:r w:rsidRPr="00DD083D">
              <w:rPr>
                <w:rFonts w:cstheme="minorHAnsi"/>
              </w:rPr>
              <w:t>Installed</w:t>
            </w:r>
          </w:p>
        </w:tc>
        <w:tc>
          <w:tcPr>
            <w:tcW w:w="2878" w:type="dxa"/>
          </w:tcPr>
          <w:p w14:paraId="2FF60600" w14:textId="77777777" w:rsidR="00DD083D" w:rsidRPr="00DD083D" w:rsidRDefault="00DD083D" w:rsidP="00DD083D">
            <w:pPr>
              <w:jc w:val="center"/>
              <w:rPr>
                <w:rFonts w:cstheme="minorHAnsi"/>
              </w:rPr>
            </w:pPr>
            <w:r w:rsidRPr="00DD083D">
              <w:rPr>
                <w:rFonts w:cstheme="minorHAnsi"/>
              </w:rPr>
              <w:t>Being installed</w:t>
            </w:r>
          </w:p>
        </w:tc>
        <w:tc>
          <w:tcPr>
            <w:tcW w:w="2878" w:type="dxa"/>
          </w:tcPr>
          <w:p w14:paraId="0C510213" w14:textId="77777777" w:rsidR="00DD083D" w:rsidRPr="00DD083D" w:rsidRDefault="00DD083D" w:rsidP="00DD083D">
            <w:pPr>
              <w:jc w:val="center"/>
              <w:rPr>
                <w:rFonts w:cstheme="minorHAnsi"/>
              </w:rPr>
            </w:pPr>
            <w:r w:rsidRPr="00DD083D">
              <w:rPr>
                <w:rFonts w:cstheme="minorHAnsi"/>
              </w:rPr>
              <w:t>In use</w:t>
            </w:r>
          </w:p>
        </w:tc>
        <w:tc>
          <w:tcPr>
            <w:tcW w:w="2878" w:type="dxa"/>
          </w:tcPr>
          <w:p w14:paraId="1AC93EBD" w14:textId="77777777" w:rsidR="00DD083D" w:rsidRPr="00DD083D" w:rsidRDefault="00DD083D" w:rsidP="00DD083D">
            <w:pPr>
              <w:jc w:val="center"/>
              <w:rPr>
                <w:rFonts w:cstheme="minorHAnsi"/>
              </w:rPr>
            </w:pPr>
            <w:r w:rsidRPr="00DD083D">
              <w:rPr>
                <w:rFonts w:cstheme="minorHAnsi"/>
              </w:rPr>
              <w:t>Uninstalled</w:t>
            </w:r>
          </w:p>
        </w:tc>
      </w:tr>
      <w:tr w:rsidR="00DD083D" w:rsidRPr="00DD083D" w14:paraId="01049C9E" w14:textId="77777777" w:rsidTr="00567D36">
        <w:tc>
          <w:tcPr>
            <w:tcW w:w="2878" w:type="dxa"/>
          </w:tcPr>
          <w:p w14:paraId="6E233B2F" w14:textId="77777777" w:rsidR="00DD083D" w:rsidRPr="00DD083D" w:rsidRDefault="00DD083D" w:rsidP="00DD083D">
            <w:pPr>
              <w:rPr>
                <w:rFonts w:cstheme="minorHAnsi"/>
              </w:rPr>
            </w:pPr>
            <w:r w:rsidRPr="00DD083D">
              <w:rPr>
                <w:rFonts w:cstheme="minorHAnsi"/>
              </w:rPr>
              <w:t>Floor Markings</w:t>
            </w:r>
          </w:p>
        </w:tc>
        <w:tc>
          <w:tcPr>
            <w:tcW w:w="2878" w:type="dxa"/>
          </w:tcPr>
          <w:p w14:paraId="58A26ED0" w14:textId="77777777" w:rsidR="00DD083D" w:rsidRPr="00DD083D" w:rsidRDefault="00DD083D" w:rsidP="00DD083D">
            <w:pPr>
              <w:jc w:val="center"/>
              <w:rPr>
                <w:rFonts w:cstheme="minorHAnsi"/>
              </w:rPr>
            </w:pPr>
            <w:r w:rsidRPr="00DD083D">
              <w:rPr>
                <w:rFonts w:cstheme="minorHAnsi"/>
              </w:rPr>
              <w:t>Installed</w:t>
            </w:r>
          </w:p>
        </w:tc>
        <w:tc>
          <w:tcPr>
            <w:tcW w:w="2878" w:type="dxa"/>
          </w:tcPr>
          <w:p w14:paraId="6A81FB66" w14:textId="77777777" w:rsidR="00DD083D" w:rsidRPr="00DD083D" w:rsidRDefault="00DD083D" w:rsidP="00DD083D">
            <w:pPr>
              <w:jc w:val="center"/>
              <w:rPr>
                <w:rFonts w:cstheme="minorHAnsi"/>
              </w:rPr>
            </w:pPr>
            <w:r w:rsidRPr="00DD083D">
              <w:rPr>
                <w:rFonts w:cstheme="minorHAnsi"/>
              </w:rPr>
              <w:t>Being installed</w:t>
            </w:r>
          </w:p>
        </w:tc>
        <w:tc>
          <w:tcPr>
            <w:tcW w:w="2878" w:type="dxa"/>
          </w:tcPr>
          <w:p w14:paraId="17967018" w14:textId="77777777" w:rsidR="00DD083D" w:rsidRPr="00DD083D" w:rsidRDefault="00DD083D" w:rsidP="00DD083D">
            <w:pPr>
              <w:jc w:val="center"/>
              <w:rPr>
                <w:rFonts w:cstheme="minorHAnsi"/>
              </w:rPr>
            </w:pPr>
            <w:r w:rsidRPr="00DD083D">
              <w:rPr>
                <w:rFonts w:cstheme="minorHAnsi"/>
              </w:rPr>
              <w:t>In use</w:t>
            </w:r>
          </w:p>
        </w:tc>
        <w:tc>
          <w:tcPr>
            <w:tcW w:w="2878" w:type="dxa"/>
          </w:tcPr>
          <w:p w14:paraId="0156FBC0" w14:textId="77777777" w:rsidR="00DD083D" w:rsidRPr="00DD083D" w:rsidRDefault="00DD083D" w:rsidP="00DD083D">
            <w:pPr>
              <w:jc w:val="center"/>
              <w:rPr>
                <w:rFonts w:cstheme="minorHAnsi"/>
              </w:rPr>
            </w:pPr>
            <w:r w:rsidRPr="00DD083D">
              <w:rPr>
                <w:rFonts w:cstheme="minorHAnsi"/>
              </w:rPr>
              <w:t>Uninstalled</w:t>
            </w:r>
          </w:p>
        </w:tc>
      </w:tr>
      <w:tr w:rsidR="00DD083D" w:rsidRPr="00DD083D" w14:paraId="629867CE" w14:textId="77777777" w:rsidTr="00567D36">
        <w:tc>
          <w:tcPr>
            <w:tcW w:w="2878" w:type="dxa"/>
          </w:tcPr>
          <w:p w14:paraId="28F8FECA" w14:textId="77777777" w:rsidR="00DD083D" w:rsidRPr="00DD083D" w:rsidRDefault="00DD083D" w:rsidP="00DD083D">
            <w:pPr>
              <w:rPr>
                <w:rFonts w:cstheme="minorHAnsi"/>
              </w:rPr>
            </w:pPr>
            <w:r w:rsidRPr="00DD083D">
              <w:rPr>
                <w:rFonts w:cstheme="minorHAnsi"/>
              </w:rPr>
              <w:lastRenderedPageBreak/>
              <w:t>Entrance</w:t>
            </w:r>
          </w:p>
        </w:tc>
        <w:tc>
          <w:tcPr>
            <w:tcW w:w="2878" w:type="dxa"/>
          </w:tcPr>
          <w:p w14:paraId="735362DB" w14:textId="77777777" w:rsidR="00DD083D" w:rsidRPr="00DD083D" w:rsidRDefault="00DD083D" w:rsidP="00DD083D">
            <w:pPr>
              <w:jc w:val="center"/>
              <w:rPr>
                <w:rFonts w:cstheme="minorHAnsi"/>
              </w:rPr>
            </w:pPr>
            <w:r w:rsidRPr="00DD083D">
              <w:rPr>
                <w:rFonts w:cstheme="minorHAnsi"/>
              </w:rPr>
              <w:t>Only required staff on campus or with permission of College president</w:t>
            </w:r>
          </w:p>
        </w:tc>
        <w:tc>
          <w:tcPr>
            <w:tcW w:w="2878" w:type="dxa"/>
          </w:tcPr>
          <w:p w14:paraId="61046A73" w14:textId="1BEF1C24" w:rsidR="00DD083D" w:rsidRPr="00DD083D" w:rsidRDefault="00DD083D" w:rsidP="00DD083D">
            <w:pPr>
              <w:jc w:val="center"/>
              <w:rPr>
                <w:rFonts w:cstheme="minorHAnsi"/>
              </w:rPr>
            </w:pPr>
            <w:r w:rsidRPr="00DD083D">
              <w:rPr>
                <w:rFonts w:cstheme="minorHAnsi"/>
              </w:rPr>
              <w:t xml:space="preserve">Students and staff will enter through </w:t>
            </w:r>
            <w:r w:rsidR="004947D1">
              <w:rPr>
                <w:rFonts w:cstheme="minorHAnsi"/>
              </w:rPr>
              <w:t>security entranc</w:t>
            </w:r>
            <w:r w:rsidRPr="00DD083D">
              <w:rPr>
                <w:rFonts w:cstheme="minorHAnsi"/>
              </w:rPr>
              <w:t>e</w:t>
            </w:r>
          </w:p>
        </w:tc>
        <w:tc>
          <w:tcPr>
            <w:tcW w:w="2878" w:type="dxa"/>
          </w:tcPr>
          <w:p w14:paraId="01749BD1" w14:textId="10558BF2" w:rsidR="00DD083D" w:rsidRPr="00DD083D" w:rsidRDefault="00DD083D" w:rsidP="00DD083D">
            <w:pPr>
              <w:jc w:val="center"/>
              <w:rPr>
                <w:rFonts w:cstheme="minorHAnsi"/>
              </w:rPr>
            </w:pPr>
            <w:r w:rsidRPr="00DD083D">
              <w:rPr>
                <w:rFonts w:cstheme="minorHAnsi"/>
              </w:rPr>
              <w:t>Students will enter through main entrance</w:t>
            </w:r>
            <w:r w:rsidR="004947D1">
              <w:rPr>
                <w:rFonts w:cstheme="minorHAnsi"/>
              </w:rPr>
              <w:t>.  Staff may enter though gym entrance.</w:t>
            </w:r>
          </w:p>
        </w:tc>
        <w:tc>
          <w:tcPr>
            <w:tcW w:w="2878" w:type="dxa"/>
          </w:tcPr>
          <w:p w14:paraId="718A52D3" w14:textId="77777777" w:rsidR="00DD083D" w:rsidRPr="00DD083D" w:rsidRDefault="00DD083D" w:rsidP="00DD083D">
            <w:pPr>
              <w:jc w:val="center"/>
              <w:rPr>
                <w:rFonts w:cstheme="minorHAnsi"/>
              </w:rPr>
            </w:pPr>
            <w:r w:rsidRPr="00DD083D">
              <w:rPr>
                <w:rFonts w:cstheme="minorHAnsi"/>
              </w:rPr>
              <w:t>All entrances open for use</w:t>
            </w:r>
          </w:p>
        </w:tc>
      </w:tr>
      <w:tr w:rsidR="00DD083D" w:rsidRPr="00DD083D" w14:paraId="3A7635F8" w14:textId="77777777" w:rsidTr="00567D36">
        <w:tc>
          <w:tcPr>
            <w:tcW w:w="2878" w:type="dxa"/>
          </w:tcPr>
          <w:p w14:paraId="0BD338A9" w14:textId="77777777" w:rsidR="00DD083D" w:rsidRPr="00DD083D" w:rsidRDefault="00DD083D" w:rsidP="00DD083D">
            <w:pPr>
              <w:rPr>
                <w:rFonts w:cstheme="minorHAnsi"/>
              </w:rPr>
            </w:pPr>
            <w:r w:rsidRPr="00DD083D">
              <w:rPr>
                <w:rFonts w:cstheme="minorHAnsi"/>
              </w:rPr>
              <w:t>Human Temperature Monitoring</w:t>
            </w:r>
          </w:p>
        </w:tc>
        <w:tc>
          <w:tcPr>
            <w:tcW w:w="2878" w:type="dxa"/>
          </w:tcPr>
          <w:p w14:paraId="4131514F" w14:textId="77777777" w:rsidR="00DD083D" w:rsidRPr="00DD083D" w:rsidRDefault="00DD083D" w:rsidP="00DD083D">
            <w:pPr>
              <w:jc w:val="center"/>
              <w:rPr>
                <w:rFonts w:cstheme="minorHAnsi"/>
              </w:rPr>
            </w:pPr>
            <w:r w:rsidRPr="00DD083D">
              <w:rPr>
                <w:rFonts w:cstheme="minorHAnsi"/>
              </w:rPr>
              <w:t>Cannot enter without temperature monitor</w:t>
            </w:r>
          </w:p>
        </w:tc>
        <w:tc>
          <w:tcPr>
            <w:tcW w:w="2878" w:type="dxa"/>
          </w:tcPr>
          <w:p w14:paraId="1C091A18" w14:textId="77777777" w:rsidR="00DD083D" w:rsidRPr="00DD083D" w:rsidRDefault="00DD083D" w:rsidP="00DD083D">
            <w:pPr>
              <w:jc w:val="center"/>
              <w:rPr>
                <w:rFonts w:cstheme="minorHAnsi"/>
              </w:rPr>
            </w:pPr>
            <w:r w:rsidRPr="00DD083D">
              <w:rPr>
                <w:rFonts w:cstheme="minorHAnsi"/>
              </w:rPr>
              <w:t>Cannot enter without temperature monitor</w:t>
            </w:r>
          </w:p>
        </w:tc>
        <w:tc>
          <w:tcPr>
            <w:tcW w:w="2878" w:type="dxa"/>
          </w:tcPr>
          <w:p w14:paraId="243ACEC1" w14:textId="77777777" w:rsidR="00DD083D" w:rsidRPr="00DD083D" w:rsidRDefault="00DD083D" w:rsidP="00DD083D">
            <w:pPr>
              <w:jc w:val="center"/>
              <w:rPr>
                <w:rFonts w:cstheme="minorHAnsi"/>
              </w:rPr>
            </w:pPr>
            <w:r w:rsidRPr="00DD083D">
              <w:rPr>
                <w:rFonts w:cstheme="minorHAnsi"/>
              </w:rPr>
              <w:t>Cannot enter without temperature monitor</w:t>
            </w:r>
          </w:p>
        </w:tc>
        <w:tc>
          <w:tcPr>
            <w:tcW w:w="2878" w:type="dxa"/>
          </w:tcPr>
          <w:p w14:paraId="7F1A9940" w14:textId="77777777" w:rsidR="00DD083D" w:rsidRPr="00DD083D" w:rsidRDefault="00DD083D" w:rsidP="00DD083D">
            <w:pPr>
              <w:jc w:val="center"/>
              <w:rPr>
                <w:rFonts w:cstheme="minorHAnsi"/>
              </w:rPr>
            </w:pPr>
            <w:r w:rsidRPr="00DD083D">
              <w:rPr>
                <w:rFonts w:cstheme="minorHAnsi"/>
              </w:rPr>
              <w:t>N/A</w:t>
            </w:r>
          </w:p>
        </w:tc>
      </w:tr>
      <w:tr w:rsidR="00DD083D" w:rsidRPr="00DD083D" w14:paraId="0DD77902" w14:textId="77777777" w:rsidTr="00567D36">
        <w:tc>
          <w:tcPr>
            <w:tcW w:w="2878" w:type="dxa"/>
          </w:tcPr>
          <w:p w14:paraId="64013F89" w14:textId="77777777" w:rsidR="00DD083D" w:rsidRPr="00DD083D" w:rsidRDefault="00DD083D" w:rsidP="00DD083D">
            <w:pPr>
              <w:rPr>
                <w:rFonts w:cstheme="minorHAnsi"/>
              </w:rPr>
            </w:pPr>
            <w:r w:rsidRPr="00DD083D">
              <w:rPr>
                <w:rFonts w:cstheme="minorHAnsi"/>
              </w:rPr>
              <w:t>Temperature Threshold</w:t>
            </w:r>
          </w:p>
        </w:tc>
        <w:tc>
          <w:tcPr>
            <w:tcW w:w="2878" w:type="dxa"/>
          </w:tcPr>
          <w:p w14:paraId="1EEF5FCF" w14:textId="77777777" w:rsidR="00DD083D" w:rsidRPr="00DD083D" w:rsidRDefault="00DD083D" w:rsidP="00DD083D">
            <w:pPr>
              <w:jc w:val="center"/>
              <w:rPr>
                <w:rFonts w:cstheme="minorHAnsi"/>
              </w:rPr>
            </w:pPr>
            <w:r w:rsidRPr="00DD083D">
              <w:rPr>
                <w:rFonts w:cstheme="minorHAnsi"/>
              </w:rPr>
              <w:t>100.4</w:t>
            </w:r>
          </w:p>
        </w:tc>
        <w:tc>
          <w:tcPr>
            <w:tcW w:w="2878" w:type="dxa"/>
          </w:tcPr>
          <w:p w14:paraId="603B5766" w14:textId="77777777" w:rsidR="00DD083D" w:rsidRPr="00DD083D" w:rsidRDefault="00DD083D" w:rsidP="00DD083D">
            <w:pPr>
              <w:jc w:val="center"/>
              <w:rPr>
                <w:rFonts w:cstheme="minorHAnsi"/>
              </w:rPr>
            </w:pPr>
            <w:r w:rsidRPr="00DD083D">
              <w:rPr>
                <w:rFonts w:cstheme="minorHAnsi"/>
              </w:rPr>
              <w:t>100.4</w:t>
            </w:r>
          </w:p>
        </w:tc>
        <w:tc>
          <w:tcPr>
            <w:tcW w:w="2878" w:type="dxa"/>
          </w:tcPr>
          <w:p w14:paraId="5F94BDAB" w14:textId="77777777" w:rsidR="00DD083D" w:rsidRPr="00DD083D" w:rsidRDefault="00DD083D" w:rsidP="00DD083D">
            <w:pPr>
              <w:jc w:val="center"/>
              <w:rPr>
                <w:rFonts w:cstheme="minorHAnsi"/>
              </w:rPr>
            </w:pPr>
            <w:r w:rsidRPr="00DD083D">
              <w:rPr>
                <w:rFonts w:cstheme="minorHAnsi"/>
              </w:rPr>
              <w:t>100.4</w:t>
            </w:r>
          </w:p>
        </w:tc>
        <w:tc>
          <w:tcPr>
            <w:tcW w:w="2878" w:type="dxa"/>
          </w:tcPr>
          <w:p w14:paraId="683D2C40" w14:textId="77777777" w:rsidR="00DD083D" w:rsidRPr="00DD083D" w:rsidRDefault="00DD083D" w:rsidP="00DD083D">
            <w:pPr>
              <w:jc w:val="center"/>
              <w:rPr>
                <w:rFonts w:cstheme="minorHAnsi"/>
              </w:rPr>
            </w:pPr>
            <w:r w:rsidRPr="00DD083D">
              <w:rPr>
                <w:rFonts w:cstheme="minorHAnsi"/>
              </w:rPr>
              <w:t>N/A</w:t>
            </w:r>
          </w:p>
        </w:tc>
      </w:tr>
      <w:tr w:rsidR="00DD083D" w:rsidRPr="00DD083D" w14:paraId="015B77CC" w14:textId="77777777" w:rsidTr="00567D36">
        <w:tc>
          <w:tcPr>
            <w:tcW w:w="2878" w:type="dxa"/>
          </w:tcPr>
          <w:p w14:paraId="1E49E878" w14:textId="77777777" w:rsidR="00DD083D" w:rsidRPr="00DD083D" w:rsidRDefault="00DD083D" w:rsidP="00DD083D">
            <w:pPr>
              <w:rPr>
                <w:rFonts w:cstheme="minorHAnsi"/>
              </w:rPr>
            </w:pPr>
            <w:r w:rsidRPr="00DD083D">
              <w:rPr>
                <w:rFonts w:cstheme="minorHAnsi"/>
              </w:rPr>
              <w:t>Timing if fever</w:t>
            </w:r>
          </w:p>
        </w:tc>
        <w:tc>
          <w:tcPr>
            <w:tcW w:w="2878" w:type="dxa"/>
          </w:tcPr>
          <w:p w14:paraId="1467F38D" w14:textId="77777777" w:rsidR="00DD083D" w:rsidRPr="00DD083D" w:rsidRDefault="00DD083D" w:rsidP="00DD083D">
            <w:pPr>
              <w:jc w:val="center"/>
              <w:rPr>
                <w:rFonts w:cstheme="minorHAnsi"/>
              </w:rPr>
            </w:pPr>
            <w:r w:rsidRPr="00DD083D">
              <w:rPr>
                <w:rFonts w:cstheme="minorHAnsi"/>
              </w:rPr>
              <w:t>Can return if symptom free &amp; no fever for 72 hours</w:t>
            </w:r>
          </w:p>
        </w:tc>
        <w:tc>
          <w:tcPr>
            <w:tcW w:w="2878" w:type="dxa"/>
          </w:tcPr>
          <w:p w14:paraId="72F72549" w14:textId="77777777" w:rsidR="00DD083D" w:rsidRPr="00DD083D" w:rsidRDefault="00DD083D" w:rsidP="00DD083D">
            <w:pPr>
              <w:jc w:val="center"/>
              <w:rPr>
                <w:rFonts w:cstheme="minorHAnsi"/>
              </w:rPr>
            </w:pPr>
            <w:r w:rsidRPr="00DD083D">
              <w:rPr>
                <w:rFonts w:cstheme="minorHAnsi"/>
              </w:rPr>
              <w:t>Can return if symptom free &amp; no fever for 72 hours</w:t>
            </w:r>
          </w:p>
        </w:tc>
        <w:tc>
          <w:tcPr>
            <w:tcW w:w="2878" w:type="dxa"/>
          </w:tcPr>
          <w:p w14:paraId="0E5E6326" w14:textId="77777777" w:rsidR="00DD083D" w:rsidRPr="00DD083D" w:rsidRDefault="00DD083D" w:rsidP="00DD083D">
            <w:pPr>
              <w:jc w:val="center"/>
              <w:rPr>
                <w:rFonts w:cstheme="minorHAnsi"/>
              </w:rPr>
            </w:pPr>
            <w:r w:rsidRPr="00DD083D">
              <w:rPr>
                <w:rFonts w:cstheme="minorHAnsi"/>
              </w:rPr>
              <w:t>Can return if symptom free &amp; no fever for 72 hours</w:t>
            </w:r>
          </w:p>
        </w:tc>
        <w:tc>
          <w:tcPr>
            <w:tcW w:w="2878" w:type="dxa"/>
          </w:tcPr>
          <w:p w14:paraId="560E6592" w14:textId="77777777" w:rsidR="00DD083D" w:rsidRPr="00DD083D" w:rsidRDefault="00DD083D" w:rsidP="00DD083D">
            <w:pPr>
              <w:jc w:val="center"/>
              <w:rPr>
                <w:rFonts w:cstheme="minorHAnsi"/>
              </w:rPr>
            </w:pPr>
            <w:r w:rsidRPr="00DD083D">
              <w:rPr>
                <w:rFonts w:cstheme="minorHAnsi"/>
              </w:rPr>
              <w:t>N/A</w:t>
            </w:r>
          </w:p>
        </w:tc>
      </w:tr>
      <w:tr w:rsidR="00DD083D" w:rsidRPr="00DD083D" w14:paraId="509505D9" w14:textId="77777777" w:rsidTr="00567D36">
        <w:tc>
          <w:tcPr>
            <w:tcW w:w="2878" w:type="dxa"/>
          </w:tcPr>
          <w:p w14:paraId="2D0F73D9" w14:textId="77777777" w:rsidR="00DD083D" w:rsidRPr="00DD083D" w:rsidRDefault="00DD083D" w:rsidP="00DD083D">
            <w:pPr>
              <w:rPr>
                <w:rFonts w:cstheme="minorHAnsi"/>
              </w:rPr>
            </w:pPr>
            <w:r w:rsidRPr="00DD083D">
              <w:rPr>
                <w:rFonts w:cstheme="minorHAnsi"/>
              </w:rPr>
              <w:t>COVID-19 Symptom Questions</w:t>
            </w:r>
          </w:p>
        </w:tc>
        <w:tc>
          <w:tcPr>
            <w:tcW w:w="2878" w:type="dxa"/>
          </w:tcPr>
          <w:p w14:paraId="44DC2227" w14:textId="77777777" w:rsidR="00DD083D" w:rsidRPr="00DD083D" w:rsidRDefault="00DD083D" w:rsidP="00DD083D">
            <w:pPr>
              <w:jc w:val="center"/>
              <w:rPr>
                <w:rFonts w:cstheme="minorHAnsi"/>
              </w:rPr>
            </w:pPr>
            <w:r w:rsidRPr="00DD083D">
              <w:rPr>
                <w:rFonts w:cstheme="minorHAnsi"/>
              </w:rPr>
              <w:t>Signage on all entrance doors, common areas, and available as handouts</w:t>
            </w:r>
          </w:p>
        </w:tc>
        <w:tc>
          <w:tcPr>
            <w:tcW w:w="2878" w:type="dxa"/>
          </w:tcPr>
          <w:p w14:paraId="4C16FABC" w14:textId="77777777" w:rsidR="00DD083D" w:rsidRPr="00DD083D" w:rsidRDefault="00DD083D" w:rsidP="00DD083D">
            <w:pPr>
              <w:jc w:val="center"/>
              <w:rPr>
                <w:rFonts w:cstheme="minorHAnsi"/>
              </w:rPr>
            </w:pPr>
            <w:r w:rsidRPr="00DD083D">
              <w:rPr>
                <w:rFonts w:cstheme="minorHAnsi"/>
              </w:rPr>
              <w:t>Signage on all entrance doors, common areas, and available as handouts</w:t>
            </w:r>
          </w:p>
        </w:tc>
        <w:tc>
          <w:tcPr>
            <w:tcW w:w="2878" w:type="dxa"/>
          </w:tcPr>
          <w:p w14:paraId="289DE83F" w14:textId="77777777" w:rsidR="00DD083D" w:rsidRPr="00DD083D" w:rsidRDefault="00DD083D" w:rsidP="00DD083D">
            <w:pPr>
              <w:jc w:val="center"/>
              <w:rPr>
                <w:rFonts w:cstheme="minorHAnsi"/>
              </w:rPr>
            </w:pPr>
            <w:r w:rsidRPr="00DD083D">
              <w:rPr>
                <w:rFonts w:cstheme="minorHAnsi"/>
              </w:rPr>
              <w:t>Signage on all entrance doors, common areas, and available as handouts</w:t>
            </w:r>
          </w:p>
        </w:tc>
        <w:tc>
          <w:tcPr>
            <w:tcW w:w="2878" w:type="dxa"/>
          </w:tcPr>
          <w:p w14:paraId="4CE38C95" w14:textId="77777777" w:rsidR="00DD083D" w:rsidRPr="00DD083D" w:rsidRDefault="00DD083D" w:rsidP="00DD083D">
            <w:pPr>
              <w:jc w:val="center"/>
              <w:rPr>
                <w:rFonts w:cstheme="minorHAnsi"/>
              </w:rPr>
            </w:pPr>
            <w:r w:rsidRPr="00DD083D">
              <w:rPr>
                <w:rFonts w:cstheme="minorHAnsi"/>
              </w:rPr>
              <w:t>N/A</w:t>
            </w:r>
          </w:p>
        </w:tc>
      </w:tr>
      <w:tr w:rsidR="00DD083D" w:rsidRPr="00DD083D" w14:paraId="64F240E2" w14:textId="77777777" w:rsidTr="00567D36">
        <w:tc>
          <w:tcPr>
            <w:tcW w:w="2878" w:type="dxa"/>
          </w:tcPr>
          <w:p w14:paraId="000E27E2" w14:textId="77777777" w:rsidR="00DD083D" w:rsidRPr="00DD083D" w:rsidRDefault="00DD083D" w:rsidP="00DD083D">
            <w:pPr>
              <w:rPr>
                <w:rFonts w:cstheme="minorHAnsi"/>
              </w:rPr>
            </w:pPr>
            <w:r w:rsidRPr="00DD083D">
              <w:rPr>
                <w:rFonts w:cstheme="minorHAnsi"/>
              </w:rPr>
              <w:t>Handshaking</w:t>
            </w:r>
          </w:p>
        </w:tc>
        <w:tc>
          <w:tcPr>
            <w:tcW w:w="2878" w:type="dxa"/>
          </w:tcPr>
          <w:p w14:paraId="3A1CB89B" w14:textId="77777777" w:rsidR="00DD083D" w:rsidRPr="00DD083D" w:rsidRDefault="00DD083D" w:rsidP="00DD083D">
            <w:pPr>
              <w:jc w:val="center"/>
              <w:rPr>
                <w:rFonts w:cstheme="minorHAnsi"/>
              </w:rPr>
            </w:pPr>
            <w:r w:rsidRPr="00DD083D">
              <w:rPr>
                <w:rFonts w:cstheme="minorHAnsi"/>
              </w:rPr>
              <w:t>Not allowed</w:t>
            </w:r>
          </w:p>
        </w:tc>
        <w:tc>
          <w:tcPr>
            <w:tcW w:w="2878" w:type="dxa"/>
          </w:tcPr>
          <w:p w14:paraId="7AE2F24A" w14:textId="77777777" w:rsidR="00DD083D" w:rsidRPr="00DD083D" w:rsidRDefault="00DD083D" w:rsidP="00DD083D">
            <w:pPr>
              <w:jc w:val="center"/>
              <w:rPr>
                <w:rFonts w:cstheme="minorHAnsi"/>
              </w:rPr>
            </w:pPr>
            <w:r w:rsidRPr="00DD083D">
              <w:rPr>
                <w:rFonts w:cstheme="minorHAnsi"/>
              </w:rPr>
              <w:t>Not allowed</w:t>
            </w:r>
          </w:p>
        </w:tc>
        <w:tc>
          <w:tcPr>
            <w:tcW w:w="2878" w:type="dxa"/>
          </w:tcPr>
          <w:p w14:paraId="6F760282" w14:textId="77777777" w:rsidR="00DD083D" w:rsidRPr="00DD083D" w:rsidRDefault="00DD083D" w:rsidP="00DD083D">
            <w:pPr>
              <w:jc w:val="center"/>
              <w:rPr>
                <w:rFonts w:cstheme="minorHAnsi"/>
              </w:rPr>
            </w:pPr>
            <w:r w:rsidRPr="00DD083D">
              <w:rPr>
                <w:rFonts w:cstheme="minorHAnsi"/>
              </w:rPr>
              <w:t>Not allowed</w:t>
            </w:r>
          </w:p>
        </w:tc>
        <w:tc>
          <w:tcPr>
            <w:tcW w:w="2878" w:type="dxa"/>
          </w:tcPr>
          <w:p w14:paraId="1D4B185C" w14:textId="77777777" w:rsidR="00DD083D" w:rsidRPr="00DD083D" w:rsidRDefault="00DD083D" w:rsidP="00DD083D">
            <w:pPr>
              <w:jc w:val="center"/>
              <w:rPr>
                <w:rFonts w:cstheme="minorHAnsi"/>
              </w:rPr>
            </w:pPr>
            <w:r w:rsidRPr="00DD083D">
              <w:rPr>
                <w:rFonts w:cstheme="minorHAnsi"/>
              </w:rPr>
              <w:t>Allowed</w:t>
            </w:r>
          </w:p>
        </w:tc>
      </w:tr>
      <w:tr w:rsidR="00DD083D" w:rsidRPr="00DD083D" w14:paraId="02EE0B4B" w14:textId="77777777" w:rsidTr="00567D36">
        <w:tc>
          <w:tcPr>
            <w:tcW w:w="2878" w:type="dxa"/>
          </w:tcPr>
          <w:p w14:paraId="3CB01889" w14:textId="77777777" w:rsidR="00DD083D" w:rsidRPr="00DD083D" w:rsidRDefault="00DD083D" w:rsidP="00DD083D">
            <w:pPr>
              <w:rPr>
                <w:rFonts w:cstheme="minorHAnsi"/>
              </w:rPr>
            </w:pPr>
            <w:r w:rsidRPr="00DD083D">
              <w:rPr>
                <w:rFonts w:cstheme="minorHAnsi"/>
              </w:rPr>
              <w:t>Paper Towel Dispensers</w:t>
            </w:r>
          </w:p>
        </w:tc>
        <w:tc>
          <w:tcPr>
            <w:tcW w:w="2878" w:type="dxa"/>
          </w:tcPr>
          <w:p w14:paraId="4AAA11F7" w14:textId="77777777" w:rsidR="00DD083D" w:rsidRPr="00DD083D" w:rsidRDefault="00DD083D" w:rsidP="00DD083D">
            <w:pPr>
              <w:jc w:val="center"/>
              <w:rPr>
                <w:rFonts w:cstheme="minorHAnsi"/>
              </w:rPr>
            </w:pPr>
            <w:r w:rsidRPr="00DD083D">
              <w:rPr>
                <w:rFonts w:cstheme="minorHAnsi"/>
              </w:rPr>
              <w:t>In use.  Hand dryers disabled.</w:t>
            </w:r>
          </w:p>
        </w:tc>
        <w:tc>
          <w:tcPr>
            <w:tcW w:w="2878" w:type="dxa"/>
          </w:tcPr>
          <w:p w14:paraId="79801488" w14:textId="77777777" w:rsidR="00DD083D" w:rsidRPr="00DD083D" w:rsidRDefault="00DD083D" w:rsidP="00DD083D">
            <w:pPr>
              <w:jc w:val="center"/>
              <w:rPr>
                <w:rFonts w:cstheme="minorHAnsi"/>
              </w:rPr>
            </w:pPr>
            <w:r w:rsidRPr="00DD083D">
              <w:rPr>
                <w:rFonts w:cstheme="minorHAnsi"/>
              </w:rPr>
              <w:t>In use.  Hand dryers disabled</w:t>
            </w:r>
          </w:p>
        </w:tc>
        <w:tc>
          <w:tcPr>
            <w:tcW w:w="2878" w:type="dxa"/>
          </w:tcPr>
          <w:p w14:paraId="41A0A383" w14:textId="77777777" w:rsidR="00DD083D" w:rsidRPr="00DD083D" w:rsidRDefault="00DD083D" w:rsidP="00DD083D">
            <w:pPr>
              <w:jc w:val="center"/>
              <w:rPr>
                <w:rFonts w:cstheme="minorHAnsi"/>
              </w:rPr>
            </w:pPr>
            <w:r w:rsidRPr="00DD083D">
              <w:rPr>
                <w:rFonts w:cstheme="minorHAnsi"/>
              </w:rPr>
              <w:t>In use. Hand dryers disabled.</w:t>
            </w:r>
          </w:p>
        </w:tc>
        <w:tc>
          <w:tcPr>
            <w:tcW w:w="2878" w:type="dxa"/>
          </w:tcPr>
          <w:p w14:paraId="4AADA70A" w14:textId="77777777" w:rsidR="00DD083D" w:rsidRPr="00DD083D" w:rsidRDefault="00DD083D" w:rsidP="00DD083D">
            <w:pPr>
              <w:jc w:val="center"/>
              <w:rPr>
                <w:rFonts w:cstheme="minorHAnsi"/>
              </w:rPr>
            </w:pPr>
            <w:r w:rsidRPr="00DD083D">
              <w:rPr>
                <w:rFonts w:cstheme="minorHAnsi"/>
              </w:rPr>
              <w:t>In use. Hand dryers usable</w:t>
            </w:r>
          </w:p>
        </w:tc>
      </w:tr>
    </w:tbl>
    <w:p w14:paraId="0133FBDD" w14:textId="77777777" w:rsidR="00DD083D" w:rsidRPr="00DD083D" w:rsidRDefault="00DD083D" w:rsidP="00DD083D">
      <w:pPr>
        <w:jc w:val="center"/>
        <w:rPr>
          <w:rFonts w:asciiTheme="minorHAnsi" w:hAnsiTheme="minorHAnsi" w:cstheme="minorHAnsi"/>
        </w:rPr>
      </w:pPr>
    </w:p>
    <w:tbl>
      <w:tblPr>
        <w:tblStyle w:val="TableGrid"/>
        <w:tblW w:w="0" w:type="auto"/>
        <w:tblLook w:val="04A0" w:firstRow="1" w:lastRow="0" w:firstColumn="1" w:lastColumn="0" w:noHBand="0" w:noVBand="1"/>
      </w:tblPr>
      <w:tblGrid>
        <w:gridCol w:w="1975"/>
        <w:gridCol w:w="1890"/>
        <w:gridCol w:w="1890"/>
        <w:gridCol w:w="1800"/>
        <w:gridCol w:w="1795"/>
      </w:tblGrid>
      <w:tr w:rsidR="00DD083D" w:rsidRPr="00DD083D" w14:paraId="68285517" w14:textId="77777777" w:rsidTr="00567D36">
        <w:tc>
          <w:tcPr>
            <w:tcW w:w="1975" w:type="dxa"/>
          </w:tcPr>
          <w:p w14:paraId="425208EE" w14:textId="77777777" w:rsidR="00DD083D" w:rsidRPr="00DD083D" w:rsidRDefault="00DD083D" w:rsidP="00DD083D">
            <w:pPr>
              <w:rPr>
                <w:rFonts w:cstheme="minorHAnsi"/>
                <w:b/>
                <w:bCs/>
              </w:rPr>
            </w:pPr>
            <w:r w:rsidRPr="00DD083D">
              <w:rPr>
                <w:rFonts w:cstheme="minorHAnsi"/>
                <w:b/>
                <w:bCs/>
              </w:rPr>
              <w:t>CONFIRMED POSITIVE COVID-19 CASE</w:t>
            </w:r>
          </w:p>
        </w:tc>
        <w:tc>
          <w:tcPr>
            <w:tcW w:w="1890" w:type="dxa"/>
          </w:tcPr>
          <w:p w14:paraId="602D7369" w14:textId="77777777" w:rsidR="00DD083D" w:rsidRPr="00DD083D" w:rsidRDefault="00DD083D" w:rsidP="00DD083D">
            <w:pPr>
              <w:jc w:val="center"/>
              <w:rPr>
                <w:rFonts w:cstheme="minorHAnsi"/>
              </w:rPr>
            </w:pPr>
          </w:p>
        </w:tc>
        <w:tc>
          <w:tcPr>
            <w:tcW w:w="1890" w:type="dxa"/>
          </w:tcPr>
          <w:p w14:paraId="4AB171E3" w14:textId="77777777" w:rsidR="00DD083D" w:rsidRPr="00DD083D" w:rsidRDefault="00DD083D" w:rsidP="00DD083D">
            <w:pPr>
              <w:jc w:val="center"/>
              <w:rPr>
                <w:rFonts w:cstheme="minorHAnsi"/>
              </w:rPr>
            </w:pPr>
          </w:p>
        </w:tc>
        <w:tc>
          <w:tcPr>
            <w:tcW w:w="1800" w:type="dxa"/>
          </w:tcPr>
          <w:p w14:paraId="146AFD24" w14:textId="77777777" w:rsidR="00DD083D" w:rsidRPr="00DD083D" w:rsidRDefault="00DD083D" w:rsidP="00DD083D">
            <w:pPr>
              <w:jc w:val="center"/>
              <w:rPr>
                <w:rFonts w:cstheme="minorHAnsi"/>
              </w:rPr>
            </w:pPr>
          </w:p>
        </w:tc>
        <w:tc>
          <w:tcPr>
            <w:tcW w:w="1795" w:type="dxa"/>
          </w:tcPr>
          <w:p w14:paraId="677E023A" w14:textId="77777777" w:rsidR="00DD083D" w:rsidRPr="00DD083D" w:rsidRDefault="00DD083D" w:rsidP="00DD083D">
            <w:pPr>
              <w:jc w:val="center"/>
              <w:rPr>
                <w:rFonts w:cstheme="minorHAnsi"/>
              </w:rPr>
            </w:pPr>
          </w:p>
        </w:tc>
      </w:tr>
      <w:tr w:rsidR="00DD083D" w:rsidRPr="00DD083D" w14:paraId="659A8490" w14:textId="77777777" w:rsidTr="00567D36">
        <w:tc>
          <w:tcPr>
            <w:tcW w:w="1975" w:type="dxa"/>
          </w:tcPr>
          <w:p w14:paraId="6E555461" w14:textId="77777777" w:rsidR="00DD083D" w:rsidRPr="00DD083D" w:rsidRDefault="00DD083D" w:rsidP="00DD083D">
            <w:pPr>
              <w:rPr>
                <w:rFonts w:cstheme="minorHAnsi"/>
              </w:rPr>
            </w:pPr>
            <w:r w:rsidRPr="00DD083D">
              <w:rPr>
                <w:rFonts w:cstheme="minorHAnsi"/>
              </w:rPr>
              <w:t>Cleaning</w:t>
            </w:r>
          </w:p>
        </w:tc>
        <w:tc>
          <w:tcPr>
            <w:tcW w:w="1890" w:type="dxa"/>
          </w:tcPr>
          <w:p w14:paraId="5A930532" w14:textId="77777777" w:rsidR="00DD083D" w:rsidRPr="00DD083D" w:rsidRDefault="00DD083D" w:rsidP="00DD083D">
            <w:pPr>
              <w:jc w:val="center"/>
              <w:rPr>
                <w:rFonts w:cstheme="minorHAnsi"/>
              </w:rPr>
            </w:pPr>
            <w:r w:rsidRPr="00DD083D">
              <w:rPr>
                <w:rFonts w:cstheme="minorHAnsi"/>
              </w:rPr>
              <w:t>Sanitize areas visited by infected person after 24 hours.  Restrict access to space until sanitized</w:t>
            </w:r>
          </w:p>
        </w:tc>
        <w:tc>
          <w:tcPr>
            <w:tcW w:w="1890" w:type="dxa"/>
          </w:tcPr>
          <w:p w14:paraId="553B4806" w14:textId="77777777" w:rsidR="00DD083D" w:rsidRPr="00DD083D" w:rsidRDefault="00DD083D" w:rsidP="00DD083D">
            <w:pPr>
              <w:jc w:val="center"/>
              <w:rPr>
                <w:rFonts w:cstheme="minorHAnsi"/>
              </w:rPr>
            </w:pPr>
            <w:r w:rsidRPr="00DD083D">
              <w:rPr>
                <w:rFonts w:cstheme="minorHAnsi"/>
              </w:rPr>
              <w:t>Sanitize areas visited by infected person after 24 hours.  Restrict access to space until sanitized</w:t>
            </w:r>
          </w:p>
        </w:tc>
        <w:tc>
          <w:tcPr>
            <w:tcW w:w="1800" w:type="dxa"/>
          </w:tcPr>
          <w:p w14:paraId="5E46E77E" w14:textId="77777777" w:rsidR="00DD083D" w:rsidRPr="00DD083D" w:rsidRDefault="00DD083D" w:rsidP="00DD083D">
            <w:pPr>
              <w:jc w:val="center"/>
              <w:rPr>
                <w:rFonts w:cstheme="minorHAnsi"/>
              </w:rPr>
            </w:pPr>
            <w:r w:rsidRPr="00DD083D">
              <w:rPr>
                <w:rFonts w:cstheme="minorHAnsi"/>
              </w:rPr>
              <w:t>Sanitize areas visited by infected person after 24 hours.  Restrict access to space until sanitized</w:t>
            </w:r>
          </w:p>
        </w:tc>
        <w:tc>
          <w:tcPr>
            <w:tcW w:w="1795" w:type="dxa"/>
          </w:tcPr>
          <w:p w14:paraId="612BBA64" w14:textId="77777777" w:rsidR="00DD083D" w:rsidRPr="00DD083D" w:rsidRDefault="00DD083D" w:rsidP="00DD083D">
            <w:pPr>
              <w:jc w:val="center"/>
              <w:rPr>
                <w:rFonts w:cstheme="minorHAnsi"/>
              </w:rPr>
            </w:pPr>
            <w:r w:rsidRPr="00DD083D">
              <w:rPr>
                <w:rFonts w:cstheme="minorHAnsi"/>
              </w:rPr>
              <w:t>N/A</w:t>
            </w:r>
          </w:p>
        </w:tc>
      </w:tr>
      <w:tr w:rsidR="00DD083D" w:rsidRPr="00DD083D" w14:paraId="14E008E1" w14:textId="77777777" w:rsidTr="00567D36">
        <w:tc>
          <w:tcPr>
            <w:tcW w:w="1975" w:type="dxa"/>
          </w:tcPr>
          <w:p w14:paraId="73DC7A47" w14:textId="77777777" w:rsidR="00DD083D" w:rsidRPr="00DD083D" w:rsidRDefault="00DD083D" w:rsidP="00DD083D">
            <w:pPr>
              <w:rPr>
                <w:rFonts w:cstheme="minorHAnsi"/>
              </w:rPr>
            </w:pPr>
            <w:r w:rsidRPr="00DD083D">
              <w:rPr>
                <w:rFonts w:cstheme="minorHAnsi"/>
              </w:rPr>
              <w:lastRenderedPageBreak/>
              <w:t>Communication</w:t>
            </w:r>
          </w:p>
        </w:tc>
        <w:tc>
          <w:tcPr>
            <w:tcW w:w="1890" w:type="dxa"/>
          </w:tcPr>
          <w:p w14:paraId="6C4BDA32" w14:textId="77777777" w:rsidR="00DD083D" w:rsidRPr="00DD083D" w:rsidRDefault="00DD083D" w:rsidP="00DD083D">
            <w:pPr>
              <w:jc w:val="center"/>
              <w:rPr>
                <w:rFonts w:cstheme="minorHAnsi"/>
              </w:rPr>
            </w:pPr>
            <w:r w:rsidRPr="00DD083D">
              <w:rPr>
                <w:rFonts w:cstheme="minorHAnsi"/>
              </w:rPr>
              <w:t>Email to all employees. Report to IDPH.</w:t>
            </w:r>
          </w:p>
        </w:tc>
        <w:tc>
          <w:tcPr>
            <w:tcW w:w="1890" w:type="dxa"/>
          </w:tcPr>
          <w:p w14:paraId="34FE994A" w14:textId="77777777" w:rsidR="00DD083D" w:rsidRPr="00DD083D" w:rsidRDefault="00DD083D" w:rsidP="00DD083D">
            <w:pPr>
              <w:jc w:val="center"/>
              <w:rPr>
                <w:rFonts w:cstheme="minorHAnsi"/>
              </w:rPr>
            </w:pPr>
            <w:r w:rsidRPr="00DD083D">
              <w:rPr>
                <w:rFonts w:cstheme="minorHAnsi"/>
              </w:rPr>
              <w:t>Email to all employees. Report to IDPH.</w:t>
            </w:r>
          </w:p>
        </w:tc>
        <w:tc>
          <w:tcPr>
            <w:tcW w:w="1800" w:type="dxa"/>
          </w:tcPr>
          <w:p w14:paraId="264B7FBB" w14:textId="77777777" w:rsidR="00DD083D" w:rsidRPr="00DD083D" w:rsidRDefault="00DD083D" w:rsidP="00DD083D">
            <w:pPr>
              <w:jc w:val="center"/>
              <w:rPr>
                <w:rFonts w:cstheme="minorHAnsi"/>
              </w:rPr>
            </w:pPr>
            <w:r w:rsidRPr="00DD083D">
              <w:rPr>
                <w:rFonts w:cstheme="minorHAnsi"/>
              </w:rPr>
              <w:t>Email to all employees. Report to IDPH.</w:t>
            </w:r>
          </w:p>
        </w:tc>
        <w:tc>
          <w:tcPr>
            <w:tcW w:w="1795" w:type="dxa"/>
          </w:tcPr>
          <w:p w14:paraId="396FE63A" w14:textId="77777777" w:rsidR="00DD083D" w:rsidRPr="00DD083D" w:rsidRDefault="00DD083D" w:rsidP="00DD083D">
            <w:pPr>
              <w:jc w:val="center"/>
              <w:rPr>
                <w:rFonts w:cstheme="minorHAnsi"/>
              </w:rPr>
            </w:pPr>
            <w:r w:rsidRPr="00DD083D">
              <w:rPr>
                <w:rFonts w:cstheme="minorHAnsi"/>
              </w:rPr>
              <w:t>N/A</w:t>
            </w:r>
          </w:p>
        </w:tc>
      </w:tr>
      <w:tr w:rsidR="00DD083D" w:rsidRPr="00DD083D" w14:paraId="06F37627" w14:textId="77777777" w:rsidTr="00567D36">
        <w:tc>
          <w:tcPr>
            <w:tcW w:w="1975" w:type="dxa"/>
          </w:tcPr>
          <w:p w14:paraId="71C14FFD" w14:textId="77777777" w:rsidR="00DD083D" w:rsidRPr="00DD083D" w:rsidRDefault="00DD083D" w:rsidP="00DD083D">
            <w:pPr>
              <w:rPr>
                <w:rFonts w:cstheme="minorHAnsi"/>
              </w:rPr>
            </w:pPr>
            <w:r w:rsidRPr="00DD083D">
              <w:rPr>
                <w:rFonts w:cstheme="minorHAnsi"/>
              </w:rPr>
              <w:t>Contact Tracing</w:t>
            </w:r>
          </w:p>
        </w:tc>
        <w:tc>
          <w:tcPr>
            <w:tcW w:w="1890" w:type="dxa"/>
          </w:tcPr>
          <w:p w14:paraId="20269C37" w14:textId="76BEBDD0" w:rsidR="00DD083D" w:rsidRPr="00DD083D" w:rsidRDefault="00DD083D" w:rsidP="00DD083D">
            <w:pPr>
              <w:jc w:val="center"/>
              <w:rPr>
                <w:rFonts w:cstheme="minorHAnsi"/>
              </w:rPr>
            </w:pPr>
            <w:r w:rsidRPr="00DD083D">
              <w:rPr>
                <w:rFonts w:cstheme="minorHAnsi"/>
              </w:rPr>
              <w:t>Conducted by HR</w:t>
            </w:r>
            <w:r w:rsidR="002315BA">
              <w:rPr>
                <w:rFonts w:cstheme="minorHAnsi"/>
              </w:rPr>
              <w:t xml:space="preserve"> and</w:t>
            </w:r>
            <w:r w:rsidR="002315BA" w:rsidRPr="00DD083D">
              <w:rPr>
                <w:rFonts w:cstheme="minorHAnsi"/>
              </w:rPr>
              <w:t xml:space="preserve"> </w:t>
            </w:r>
            <w:r w:rsidR="002315BA">
              <w:rPr>
                <w:rFonts w:cstheme="minorHAnsi"/>
              </w:rPr>
              <w:t>Southern 7</w:t>
            </w:r>
          </w:p>
        </w:tc>
        <w:tc>
          <w:tcPr>
            <w:tcW w:w="1890" w:type="dxa"/>
          </w:tcPr>
          <w:p w14:paraId="0443B4D6" w14:textId="57118A7A" w:rsidR="00DD083D" w:rsidRPr="00DD083D" w:rsidRDefault="00DD083D" w:rsidP="00DD083D">
            <w:pPr>
              <w:jc w:val="center"/>
              <w:rPr>
                <w:rFonts w:cstheme="minorHAnsi"/>
              </w:rPr>
            </w:pPr>
            <w:r w:rsidRPr="00DD083D">
              <w:rPr>
                <w:rFonts w:cstheme="minorHAnsi"/>
              </w:rPr>
              <w:t>Conducted by HR</w:t>
            </w:r>
            <w:r w:rsidR="002315BA">
              <w:rPr>
                <w:rFonts w:cstheme="minorHAnsi"/>
              </w:rPr>
              <w:t xml:space="preserve"> and Southern 7</w:t>
            </w:r>
          </w:p>
        </w:tc>
        <w:tc>
          <w:tcPr>
            <w:tcW w:w="1800" w:type="dxa"/>
          </w:tcPr>
          <w:p w14:paraId="347D3AD4" w14:textId="39FBF566" w:rsidR="00DD083D" w:rsidRPr="00DD083D" w:rsidRDefault="00DD083D" w:rsidP="00DD083D">
            <w:pPr>
              <w:jc w:val="center"/>
              <w:rPr>
                <w:rFonts w:cstheme="minorHAnsi"/>
              </w:rPr>
            </w:pPr>
            <w:r w:rsidRPr="00DD083D">
              <w:rPr>
                <w:rFonts w:cstheme="minorHAnsi"/>
              </w:rPr>
              <w:t xml:space="preserve">Conducted </w:t>
            </w:r>
            <w:r w:rsidR="002315BA">
              <w:rPr>
                <w:rFonts w:cstheme="minorHAnsi"/>
              </w:rPr>
              <w:t xml:space="preserve">HR and </w:t>
            </w:r>
            <w:r w:rsidRPr="00DD083D">
              <w:rPr>
                <w:rFonts w:cstheme="minorHAnsi"/>
              </w:rPr>
              <w:t xml:space="preserve">by </w:t>
            </w:r>
            <w:r w:rsidR="00C852B3">
              <w:rPr>
                <w:rFonts w:cstheme="minorHAnsi"/>
              </w:rPr>
              <w:t>Southern 7</w:t>
            </w:r>
          </w:p>
        </w:tc>
        <w:tc>
          <w:tcPr>
            <w:tcW w:w="1795" w:type="dxa"/>
          </w:tcPr>
          <w:p w14:paraId="43469CA0" w14:textId="77777777" w:rsidR="00DD083D" w:rsidRPr="00DD083D" w:rsidRDefault="00DD083D" w:rsidP="00DD083D">
            <w:pPr>
              <w:jc w:val="center"/>
              <w:rPr>
                <w:rFonts w:cstheme="minorHAnsi"/>
              </w:rPr>
            </w:pPr>
            <w:r w:rsidRPr="00DD083D">
              <w:rPr>
                <w:rFonts w:cstheme="minorHAnsi"/>
              </w:rPr>
              <w:t>N/A</w:t>
            </w:r>
          </w:p>
        </w:tc>
      </w:tr>
    </w:tbl>
    <w:p w14:paraId="45086958" w14:textId="77777777" w:rsidR="00DD083D" w:rsidRPr="00DD083D" w:rsidRDefault="00DD083D" w:rsidP="00DD083D">
      <w:pPr>
        <w:jc w:val="center"/>
        <w:rPr>
          <w:rFonts w:asciiTheme="minorHAnsi" w:hAnsiTheme="minorHAnsi" w:cstheme="minorHAnsi"/>
        </w:rPr>
      </w:pPr>
    </w:p>
    <w:tbl>
      <w:tblPr>
        <w:tblStyle w:val="TableGrid"/>
        <w:tblW w:w="0" w:type="auto"/>
        <w:tblLook w:val="04A0" w:firstRow="1" w:lastRow="0" w:firstColumn="1" w:lastColumn="0" w:noHBand="0" w:noVBand="1"/>
      </w:tblPr>
      <w:tblGrid>
        <w:gridCol w:w="2017"/>
        <w:gridCol w:w="1848"/>
        <w:gridCol w:w="1890"/>
        <w:gridCol w:w="1800"/>
        <w:gridCol w:w="1795"/>
      </w:tblGrid>
      <w:tr w:rsidR="00DD083D" w:rsidRPr="00DD083D" w14:paraId="2CFD4447" w14:textId="77777777" w:rsidTr="00567D36">
        <w:tc>
          <w:tcPr>
            <w:tcW w:w="2017" w:type="dxa"/>
          </w:tcPr>
          <w:p w14:paraId="435373CD" w14:textId="77777777" w:rsidR="00DD083D" w:rsidRPr="00DD083D" w:rsidRDefault="00DD083D" w:rsidP="00DD083D">
            <w:pPr>
              <w:rPr>
                <w:rFonts w:cstheme="minorHAnsi"/>
                <w:b/>
                <w:bCs/>
              </w:rPr>
            </w:pPr>
            <w:r w:rsidRPr="00DD083D">
              <w:rPr>
                <w:rFonts w:cstheme="minorHAnsi"/>
                <w:b/>
                <w:bCs/>
              </w:rPr>
              <w:t>UNCONFIRMED COVID-19 CASE</w:t>
            </w:r>
          </w:p>
        </w:tc>
        <w:tc>
          <w:tcPr>
            <w:tcW w:w="1848" w:type="dxa"/>
          </w:tcPr>
          <w:p w14:paraId="738E4D05" w14:textId="77777777" w:rsidR="00DD083D" w:rsidRPr="00DD083D" w:rsidRDefault="00DD083D" w:rsidP="00DD083D">
            <w:pPr>
              <w:jc w:val="center"/>
              <w:rPr>
                <w:rFonts w:cstheme="minorHAnsi"/>
              </w:rPr>
            </w:pPr>
          </w:p>
        </w:tc>
        <w:tc>
          <w:tcPr>
            <w:tcW w:w="1890" w:type="dxa"/>
          </w:tcPr>
          <w:p w14:paraId="352DB8F2" w14:textId="77777777" w:rsidR="00DD083D" w:rsidRPr="00DD083D" w:rsidRDefault="00DD083D" w:rsidP="00DD083D">
            <w:pPr>
              <w:jc w:val="center"/>
              <w:rPr>
                <w:rFonts w:cstheme="minorHAnsi"/>
              </w:rPr>
            </w:pPr>
          </w:p>
        </w:tc>
        <w:tc>
          <w:tcPr>
            <w:tcW w:w="1800" w:type="dxa"/>
          </w:tcPr>
          <w:p w14:paraId="361CE6C5" w14:textId="77777777" w:rsidR="00DD083D" w:rsidRPr="00DD083D" w:rsidRDefault="00DD083D" w:rsidP="00DD083D">
            <w:pPr>
              <w:jc w:val="center"/>
              <w:rPr>
                <w:rFonts w:cstheme="minorHAnsi"/>
              </w:rPr>
            </w:pPr>
          </w:p>
        </w:tc>
        <w:tc>
          <w:tcPr>
            <w:tcW w:w="1795" w:type="dxa"/>
          </w:tcPr>
          <w:p w14:paraId="0DCDD8A7" w14:textId="77777777" w:rsidR="00DD083D" w:rsidRPr="00DD083D" w:rsidRDefault="00DD083D" w:rsidP="00DD083D">
            <w:pPr>
              <w:jc w:val="center"/>
              <w:rPr>
                <w:rFonts w:cstheme="minorHAnsi"/>
              </w:rPr>
            </w:pPr>
          </w:p>
        </w:tc>
      </w:tr>
      <w:tr w:rsidR="00DD083D" w:rsidRPr="00DD083D" w14:paraId="08AE7706" w14:textId="77777777" w:rsidTr="00567D36">
        <w:tc>
          <w:tcPr>
            <w:tcW w:w="2017" w:type="dxa"/>
          </w:tcPr>
          <w:p w14:paraId="0B3127D2" w14:textId="77777777" w:rsidR="00DD083D" w:rsidRPr="00DD083D" w:rsidRDefault="00DD083D" w:rsidP="00DD083D">
            <w:pPr>
              <w:rPr>
                <w:rFonts w:cstheme="minorHAnsi"/>
              </w:rPr>
            </w:pPr>
            <w:r w:rsidRPr="00DD083D">
              <w:rPr>
                <w:rFonts w:cstheme="minorHAnsi"/>
              </w:rPr>
              <w:t>With Symptoms</w:t>
            </w:r>
          </w:p>
        </w:tc>
        <w:tc>
          <w:tcPr>
            <w:tcW w:w="1848" w:type="dxa"/>
          </w:tcPr>
          <w:p w14:paraId="77D15676" w14:textId="77777777" w:rsidR="00DD083D" w:rsidRPr="00DD083D" w:rsidRDefault="00DD083D" w:rsidP="00DD083D">
            <w:pPr>
              <w:jc w:val="center"/>
              <w:rPr>
                <w:rFonts w:cstheme="minorHAnsi"/>
              </w:rPr>
            </w:pPr>
            <w:r w:rsidRPr="00DD083D">
              <w:rPr>
                <w:rFonts w:cstheme="minorHAnsi"/>
              </w:rPr>
              <w:t>Stay at home &amp; don’t work for 2 weeks</w:t>
            </w:r>
          </w:p>
        </w:tc>
        <w:tc>
          <w:tcPr>
            <w:tcW w:w="1890" w:type="dxa"/>
          </w:tcPr>
          <w:p w14:paraId="717E059E" w14:textId="77777777" w:rsidR="006405B4" w:rsidRDefault="00DD083D" w:rsidP="00DD083D">
            <w:pPr>
              <w:jc w:val="center"/>
              <w:rPr>
                <w:rFonts w:cstheme="minorHAnsi"/>
              </w:rPr>
            </w:pPr>
            <w:r w:rsidRPr="00DD083D">
              <w:rPr>
                <w:rFonts w:cstheme="minorHAnsi"/>
              </w:rPr>
              <w:t xml:space="preserve">Stay at home &amp; don’t work for </w:t>
            </w:r>
          </w:p>
          <w:p w14:paraId="34EEEF65" w14:textId="0D8990A0" w:rsidR="00DD083D" w:rsidRPr="00DD083D" w:rsidRDefault="00DD083D" w:rsidP="00DD083D">
            <w:pPr>
              <w:jc w:val="center"/>
              <w:rPr>
                <w:rFonts w:cstheme="minorHAnsi"/>
              </w:rPr>
            </w:pPr>
            <w:r w:rsidRPr="00DD083D">
              <w:rPr>
                <w:rFonts w:cstheme="minorHAnsi"/>
              </w:rPr>
              <w:t>2 weeks</w:t>
            </w:r>
          </w:p>
        </w:tc>
        <w:tc>
          <w:tcPr>
            <w:tcW w:w="1800" w:type="dxa"/>
          </w:tcPr>
          <w:p w14:paraId="4D62B95A" w14:textId="77777777" w:rsidR="00DD083D" w:rsidRPr="00DD083D" w:rsidRDefault="00DD083D" w:rsidP="00DD083D">
            <w:pPr>
              <w:jc w:val="center"/>
              <w:rPr>
                <w:rFonts w:cstheme="minorHAnsi"/>
              </w:rPr>
            </w:pPr>
            <w:r w:rsidRPr="00DD083D">
              <w:rPr>
                <w:rFonts w:cstheme="minorHAnsi"/>
              </w:rPr>
              <w:t>Stay at home &amp; don’t work for 2 weeks</w:t>
            </w:r>
          </w:p>
        </w:tc>
        <w:tc>
          <w:tcPr>
            <w:tcW w:w="1795" w:type="dxa"/>
          </w:tcPr>
          <w:p w14:paraId="5F6D8C5B" w14:textId="77777777" w:rsidR="00DD083D" w:rsidRPr="00DD083D" w:rsidRDefault="00DD083D" w:rsidP="00DD083D">
            <w:pPr>
              <w:jc w:val="center"/>
              <w:rPr>
                <w:rFonts w:cstheme="minorHAnsi"/>
              </w:rPr>
            </w:pPr>
            <w:r w:rsidRPr="00DD083D">
              <w:rPr>
                <w:rFonts w:cstheme="minorHAnsi"/>
              </w:rPr>
              <w:t>N/A</w:t>
            </w:r>
          </w:p>
        </w:tc>
      </w:tr>
      <w:tr w:rsidR="00DD083D" w:rsidRPr="00DD083D" w14:paraId="6B2B34AB" w14:textId="77777777" w:rsidTr="00567D36">
        <w:tc>
          <w:tcPr>
            <w:tcW w:w="2017" w:type="dxa"/>
          </w:tcPr>
          <w:p w14:paraId="2818CD3D" w14:textId="77777777" w:rsidR="00DD083D" w:rsidRPr="00DD083D" w:rsidRDefault="00DD083D" w:rsidP="00DD083D">
            <w:pPr>
              <w:rPr>
                <w:rFonts w:cstheme="minorHAnsi"/>
              </w:rPr>
            </w:pPr>
            <w:r w:rsidRPr="00DD083D">
              <w:rPr>
                <w:rFonts w:cstheme="minorHAnsi"/>
              </w:rPr>
              <w:t>Without Symptoms</w:t>
            </w:r>
          </w:p>
        </w:tc>
        <w:tc>
          <w:tcPr>
            <w:tcW w:w="1848" w:type="dxa"/>
          </w:tcPr>
          <w:p w14:paraId="5A866F81" w14:textId="77777777" w:rsidR="00DD083D" w:rsidRPr="00DD083D" w:rsidRDefault="00DD083D" w:rsidP="00DD083D">
            <w:pPr>
              <w:jc w:val="center"/>
              <w:rPr>
                <w:rFonts w:cstheme="minorHAnsi"/>
              </w:rPr>
            </w:pPr>
            <w:r w:rsidRPr="00DD083D">
              <w:rPr>
                <w:rFonts w:cstheme="minorHAnsi"/>
              </w:rPr>
              <w:t>Work from home for 2 weeks</w:t>
            </w:r>
          </w:p>
        </w:tc>
        <w:tc>
          <w:tcPr>
            <w:tcW w:w="1890" w:type="dxa"/>
          </w:tcPr>
          <w:p w14:paraId="7270999A" w14:textId="77777777" w:rsidR="00DD083D" w:rsidRPr="00DD083D" w:rsidRDefault="00DD083D" w:rsidP="00DD083D">
            <w:pPr>
              <w:jc w:val="center"/>
              <w:rPr>
                <w:rFonts w:cstheme="minorHAnsi"/>
              </w:rPr>
            </w:pPr>
            <w:r w:rsidRPr="00DD083D">
              <w:rPr>
                <w:rFonts w:cstheme="minorHAnsi"/>
              </w:rPr>
              <w:t>Work from home for 2 weeks</w:t>
            </w:r>
          </w:p>
        </w:tc>
        <w:tc>
          <w:tcPr>
            <w:tcW w:w="1800" w:type="dxa"/>
          </w:tcPr>
          <w:p w14:paraId="64C19ECE" w14:textId="77777777" w:rsidR="00DD083D" w:rsidRPr="00DD083D" w:rsidRDefault="00DD083D" w:rsidP="00DD083D">
            <w:pPr>
              <w:jc w:val="center"/>
              <w:rPr>
                <w:rFonts w:cstheme="minorHAnsi"/>
              </w:rPr>
            </w:pPr>
            <w:r w:rsidRPr="00DD083D">
              <w:rPr>
                <w:rFonts w:cstheme="minorHAnsi"/>
              </w:rPr>
              <w:t>Work from home for 2 weeks</w:t>
            </w:r>
          </w:p>
        </w:tc>
        <w:tc>
          <w:tcPr>
            <w:tcW w:w="1795" w:type="dxa"/>
          </w:tcPr>
          <w:p w14:paraId="72F63A65" w14:textId="77777777" w:rsidR="00DD083D" w:rsidRPr="00DD083D" w:rsidRDefault="00DD083D" w:rsidP="00DD083D">
            <w:pPr>
              <w:jc w:val="center"/>
              <w:rPr>
                <w:rFonts w:cstheme="minorHAnsi"/>
              </w:rPr>
            </w:pPr>
            <w:r w:rsidRPr="00DD083D">
              <w:rPr>
                <w:rFonts w:cstheme="minorHAnsi"/>
              </w:rPr>
              <w:t>N/A</w:t>
            </w:r>
          </w:p>
        </w:tc>
      </w:tr>
      <w:tr w:rsidR="00DD083D" w:rsidRPr="00DD083D" w14:paraId="4DB2E975" w14:textId="77777777" w:rsidTr="00567D36">
        <w:tc>
          <w:tcPr>
            <w:tcW w:w="2017" w:type="dxa"/>
          </w:tcPr>
          <w:p w14:paraId="73906740" w14:textId="77777777" w:rsidR="00DD083D" w:rsidRPr="00DD083D" w:rsidRDefault="00DD083D" w:rsidP="00DD083D">
            <w:pPr>
              <w:rPr>
                <w:rFonts w:cstheme="minorHAnsi"/>
              </w:rPr>
            </w:pPr>
            <w:r w:rsidRPr="00DD083D">
              <w:rPr>
                <w:rFonts w:cstheme="minorHAnsi"/>
              </w:rPr>
              <w:t>Cleaning</w:t>
            </w:r>
          </w:p>
        </w:tc>
        <w:tc>
          <w:tcPr>
            <w:tcW w:w="1848" w:type="dxa"/>
          </w:tcPr>
          <w:p w14:paraId="05D5E815" w14:textId="77777777" w:rsidR="00DD083D" w:rsidRPr="00DD083D" w:rsidRDefault="00DD083D" w:rsidP="00DD083D">
            <w:pPr>
              <w:jc w:val="center"/>
              <w:rPr>
                <w:rFonts w:cstheme="minorHAnsi"/>
              </w:rPr>
            </w:pPr>
            <w:r w:rsidRPr="00DD083D">
              <w:rPr>
                <w:rFonts w:cstheme="minorHAnsi"/>
              </w:rPr>
              <w:t>Sanitize areas visited by infected person after 24 hours. Restrict access to space until sanitized</w:t>
            </w:r>
          </w:p>
        </w:tc>
        <w:tc>
          <w:tcPr>
            <w:tcW w:w="1890" w:type="dxa"/>
          </w:tcPr>
          <w:p w14:paraId="7A351B68" w14:textId="77777777" w:rsidR="00DD083D" w:rsidRPr="00DD083D" w:rsidRDefault="00DD083D" w:rsidP="00DD083D">
            <w:pPr>
              <w:jc w:val="center"/>
              <w:rPr>
                <w:rFonts w:cstheme="minorHAnsi"/>
              </w:rPr>
            </w:pPr>
            <w:r w:rsidRPr="00DD083D">
              <w:rPr>
                <w:rFonts w:cstheme="minorHAnsi"/>
              </w:rPr>
              <w:t>Sanitize areas visited by infected person after 24 hours. Restrict access to space until sanitized</w:t>
            </w:r>
          </w:p>
        </w:tc>
        <w:tc>
          <w:tcPr>
            <w:tcW w:w="1800" w:type="dxa"/>
          </w:tcPr>
          <w:p w14:paraId="6269644F" w14:textId="77777777" w:rsidR="00DD083D" w:rsidRPr="00DD083D" w:rsidRDefault="00DD083D" w:rsidP="00DD083D">
            <w:pPr>
              <w:jc w:val="center"/>
              <w:rPr>
                <w:rFonts w:cstheme="minorHAnsi"/>
              </w:rPr>
            </w:pPr>
            <w:r w:rsidRPr="00DD083D">
              <w:rPr>
                <w:rFonts w:cstheme="minorHAnsi"/>
              </w:rPr>
              <w:t>Sanitize areas visited by infected person after 24 hours. Restrict access to space until sanitized</w:t>
            </w:r>
          </w:p>
        </w:tc>
        <w:tc>
          <w:tcPr>
            <w:tcW w:w="1795" w:type="dxa"/>
          </w:tcPr>
          <w:p w14:paraId="003A0A89" w14:textId="77777777" w:rsidR="00DD083D" w:rsidRPr="00DD083D" w:rsidRDefault="00DD083D" w:rsidP="00DD083D">
            <w:pPr>
              <w:jc w:val="center"/>
              <w:rPr>
                <w:rFonts w:cstheme="minorHAnsi"/>
              </w:rPr>
            </w:pPr>
            <w:r w:rsidRPr="00DD083D">
              <w:rPr>
                <w:rFonts w:cstheme="minorHAnsi"/>
              </w:rPr>
              <w:t>N/A</w:t>
            </w:r>
          </w:p>
        </w:tc>
      </w:tr>
      <w:tr w:rsidR="00DD083D" w:rsidRPr="00DD083D" w14:paraId="12A0CA6D" w14:textId="77777777" w:rsidTr="00567D36">
        <w:tc>
          <w:tcPr>
            <w:tcW w:w="2017" w:type="dxa"/>
          </w:tcPr>
          <w:p w14:paraId="63B3167A" w14:textId="77777777" w:rsidR="00DD083D" w:rsidRPr="00DD083D" w:rsidRDefault="00DD083D" w:rsidP="00DD083D">
            <w:pPr>
              <w:rPr>
                <w:rFonts w:cstheme="minorHAnsi"/>
              </w:rPr>
            </w:pPr>
            <w:r w:rsidRPr="00DD083D">
              <w:rPr>
                <w:rFonts w:cstheme="minorHAnsi"/>
              </w:rPr>
              <w:t>Communication</w:t>
            </w:r>
          </w:p>
        </w:tc>
        <w:tc>
          <w:tcPr>
            <w:tcW w:w="1848" w:type="dxa"/>
          </w:tcPr>
          <w:p w14:paraId="687240E7" w14:textId="77777777" w:rsidR="00DD083D" w:rsidRPr="00DD083D" w:rsidRDefault="00DD083D" w:rsidP="00DD083D">
            <w:pPr>
              <w:jc w:val="center"/>
              <w:rPr>
                <w:rFonts w:cstheme="minorHAnsi"/>
              </w:rPr>
            </w:pPr>
            <w:r w:rsidRPr="00DD083D">
              <w:rPr>
                <w:rFonts w:cstheme="minorHAnsi"/>
              </w:rPr>
              <w:t>Only to those who have come in contact with unconfirmed person</w:t>
            </w:r>
          </w:p>
        </w:tc>
        <w:tc>
          <w:tcPr>
            <w:tcW w:w="1890" w:type="dxa"/>
          </w:tcPr>
          <w:p w14:paraId="0230BE0E" w14:textId="77777777" w:rsidR="00DD083D" w:rsidRPr="00DD083D" w:rsidRDefault="00DD083D" w:rsidP="00DD083D">
            <w:pPr>
              <w:jc w:val="center"/>
              <w:rPr>
                <w:rFonts w:cstheme="minorHAnsi"/>
              </w:rPr>
            </w:pPr>
            <w:r w:rsidRPr="00DD083D">
              <w:rPr>
                <w:rFonts w:cstheme="minorHAnsi"/>
              </w:rPr>
              <w:t>Only to those who have come in contact with unconfirmed person</w:t>
            </w:r>
          </w:p>
        </w:tc>
        <w:tc>
          <w:tcPr>
            <w:tcW w:w="1800" w:type="dxa"/>
          </w:tcPr>
          <w:p w14:paraId="22F7D44A" w14:textId="77777777" w:rsidR="00DD083D" w:rsidRPr="00DD083D" w:rsidRDefault="00DD083D" w:rsidP="00DD083D">
            <w:pPr>
              <w:jc w:val="center"/>
              <w:rPr>
                <w:rFonts w:cstheme="minorHAnsi"/>
              </w:rPr>
            </w:pPr>
            <w:r w:rsidRPr="00DD083D">
              <w:rPr>
                <w:rFonts w:cstheme="minorHAnsi"/>
              </w:rPr>
              <w:t>Only to those who have come in contact with unconfirmed person</w:t>
            </w:r>
          </w:p>
        </w:tc>
        <w:tc>
          <w:tcPr>
            <w:tcW w:w="1795" w:type="dxa"/>
          </w:tcPr>
          <w:p w14:paraId="1897CD04" w14:textId="77777777" w:rsidR="00DD083D" w:rsidRPr="00DD083D" w:rsidRDefault="00DD083D" w:rsidP="00DD083D">
            <w:pPr>
              <w:jc w:val="center"/>
              <w:rPr>
                <w:rFonts w:cstheme="minorHAnsi"/>
              </w:rPr>
            </w:pPr>
            <w:r w:rsidRPr="00DD083D">
              <w:rPr>
                <w:rFonts w:cstheme="minorHAnsi"/>
              </w:rPr>
              <w:t>N/A</w:t>
            </w:r>
          </w:p>
        </w:tc>
      </w:tr>
      <w:tr w:rsidR="00991CF9" w:rsidRPr="00DD083D" w14:paraId="73DAC5C1" w14:textId="77777777" w:rsidTr="00567D36">
        <w:tc>
          <w:tcPr>
            <w:tcW w:w="2017" w:type="dxa"/>
          </w:tcPr>
          <w:p w14:paraId="3D828560" w14:textId="77777777" w:rsidR="00991CF9" w:rsidRPr="00DD083D" w:rsidRDefault="00991CF9" w:rsidP="00991CF9">
            <w:pPr>
              <w:rPr>
                <w:rFonts w:cstheme="minorHAnsi"/>
              </w:rPr>
            </w:pPr>
            <w:r w:rsidRPr="00DD083D">
              <w:rPr>
                <w:rFonts w:cstheme="minorHAnsi"/>
              </w:rPr>
              <w:t>Contact Tracing</w:t>
            </w:r>
          </w:p>
        </w:tc>
        <w:tc>
          <w:tcPr>
            <w:tcW w:w="1848" w:type="dxa"/>
          </w:tcPr>
          <w:p w14:paraId="53437C2E" w14:textId="49FED72F" w:rsidR="00991CF9" w:rsidRPr="00DD083D" w:rsidRDefault="00991CF9" w:rsidP="00991CF9">
            <w:pPr>
              <w:jc w:val="center"/>
              <w:rPr>
                <w:rFonts w:cstheme="minorHAnsi"/>
              </w:rPr>
            </w:pPr>
            <w:r w:rsidRPr="00185711">
              <w:rPr>
                <w:rFonts w:cstheme="minorHAnsi"/>
              </w:rPr>
              <w:t>Conducted HR and by Southern 7</w:t>
            </w:r>
          </w:p>
        </w:tc>
        <w:tc>
          <w:tcPr>
            <w:tcW w:w="1890" w:type="dxa"/>
          </w:tcPr>
          <w:p w14:paraId="5EFFD56A" w14:textId="0AF4129E" w:rsidR="00991CF9" w:rsidRPr="00DD083D" w:rsidRDefault="00991CF9" w:rsidP="00991CF9">
            <w:pPr>
              <w:jc w:val="center"/>
              <w:rPr>
                <w:rFonts w:cstheme="minorHAnsi"/>
              </w:rPr>
            </w:pPr>
            <w:r w:rsidRPr="00185711">
              <w:rPr>
                <w:rFonts w:cstheme="minorHAnsi"/>
              </w:rPr>
              <w:t>Conducted HR and by Southern 7</w:t>
            </w:r>
          </w:p>
        </w:tc>
        <w:tc>
          <w:tcPr>
            <w:tcW w:w="1800" w:type="dxa"/>
          </w:tcPr>
          <w:p w14:paraId="17AB2225" w14:textId="1504B6E6" w:rsidR="00991CF9" w:rsidRPr="00DD083D" w:rsidRDefault="00991CF9" w:rsidP="00991CF9">
            <w:pPr>
              <w:jc w:val="center"/>
              <w:rPr>
                <w:rFonts w:cstheme="minorHAnsi"/>
              </w:rPr>
            </w:pPr>
            <w:r w:rsidRPr="00185711">
              <w:rPr>
                <w:rFonts w:cstheme="minorHAnsi"/>
              </w:rPr>
              <w:t>Conducted HR and by Southern 7</w:t>
            </w:r>
          </w:p>
        </w:tc>
        <w:tc>
          <w:tcPr>
            <w:tcW w:w="1795" w:type="dxa"/>
          </w:tcPr>
          <w:p w14:paraId="1B49A8BB" w14:textId="77777777" w:rsidR="00991CF9" w:rsidRPr="00DD083D" w:rsidRDefault="00991CF9" w:rsidP="00991CF9">
            <w:pPr>
              <w:jc w:val="center"/>
              <w:rPr>
                <w:rFonts w:cstheme="minorHAnsi"/>
              </w:rPr>
            </w:pPr>
            <w:r w:rsidRPr="00DD083D">
              <w:rPr>
                <w:rFonts w:cstheme="minorHAnsi"/>
              </w:rPr>
              <w:t>N/A</w:t>
            </w:r>
          </w:p>
        </w:tc>
      </w:tr>
    </w:tbl>
    <w:p w14:paraId="2AE16351" w14:textId="77777777" w:rsidR="00DD083D" w:rsidRPr="00DD083D" w:rsidRDefault="00DD083D" w:rsidP="00DD083D">
      <w:pPr>
        <w:jc w:val="center"/>
        <w:rPr>
          <w:rFonts w:asciiTheme="minorHAnsi" w:hAnsiTheme="minorHAnsi" w:cstheme="minorHAnsi"/>
        </w:rPr>
      </w:pPr>
    </w:p>
    <w:tbl>
      <w:tblPr>
        <w:tblStyle w:val="TableGrid"/>
        <w:tblW w:w="0" w:type="auto"/>
        <w:tblLook w:val="04A0" w:firstRow="1" w:lastRow="0" w:firstColumn="1" w:lastColumn="0" w:noHBand="0" w:noVBand="1"/>
      </w:tblPr>
      <w:tblGrid>
        <w:gridCol w:w="2072"/>
        <w:gridCol w:w="1745"/>
        <w:gridCol w:w="1974"/>
        <w:gridCol w:w="1764"/>
        <w:gridCol w:w="1795"/>
      </w:tblGrid>
      <w:tr w:rsidR="00DD083D" w:rsidRPr="00DD083D" w14:paraId="639E9F8F" w14:textId="77777777" w:rsidTr="00567D36">
        <w:tc>
          <w:tcPr>
            <w:tcW w:w="2072" w:type="dxa"/>
          </w:tcPr>
          <w:p w14:paraId="23ABEAFA" w14:textId="77777777" w:rsidR="00DD083D" w:rsidRPr="00DD083D" w:rsidRDefault="00DD083D" w:rsidP="00DD083D">
            <w:pPr>
              <w:rPr>
                <w:rFonts w:cstheme="minorHAnsi"/>
                <w:b/>
                <w:bCs/>
              </w:rPr>
            </w:pPr>
            <w:r w:rsidRPr="00DD083D">
              <w:rPr>
                <w:rFonts w:cstheme="minorHAnsi"/>
                <w:b/>
                <w:bCs/>
              </w:rPr>
              <w:t>BUSINESS MEETINGS</w:t>
            </w:r>
          </w:p>
        </w:tc>
        <w:tc>
          <w:tcPr>
            <w:tcW w:w="1745" w:type="dxa"/>
          </w:tcPr>
          <w:p w14:paraId="1562366A" w14:textId="77777777" w:rsidR="00DD083D" w:rsidRPr="00DD083D" w:rsidRDefault="00DD083D" w:rsidP="00DD083D">
            <w:pPr>
              <w:jc w:val="center"/>
              <w:rPr>
                <w:rFonts w:cstheme="minorHAnsi"/>
              </w:rPr>
            </w:pPr>
            <w:r w:rsidRPr="00DD083D">
              <w:rPr>
                <w:rFonts w:cstheme="minorHAnsi"/>
              </w:rPr>
              <w:t>Virtual Only</w:t>
            </w:r>
          </w:p>
        </w:tc>
        <w:tc>
          <w:tcPr>
            <w:tcW w:w="1974" w:type="dxa"/>
          </w:tcPr>
          <w:p w14:paraId="73CE3FD2" w14:textId="77777777" w:rsidR="00DD083D" w:rsidRPr="00DD083D" w:rsidRDefault="00DD083D" w:rsidP="00DD083D">
            <w:pPr>
              <w:jc w:val="center"/>
              <w:rPr>
                <w:rFonts w:cstheme="minorHAnsi"/>
              </w:rPr>
            </w:pPr>
            <w:r w:rsidRPr="00DD083D">
              <w:rPr>
                <w:rFonts w:cstheme="minorHAnsi"/>
              </w:rPr>
              <w:t xml:space="preserve">Less than 10 people with social distancing </w:t>
            </w:r>
            <w:r w:rsidRPr="00DD083D">
              <w:rPr>
                <w:rFonts w:cstheme="minorHAnsi"/>
              </w:rPr>
              <w:lastRenderedPageBreak/>
              <w:t>enforced or virtual</w:t>
            </w:r>
          </w:p>
        </w:tc>
        <w:tc>
          <w:tcPr>
            <w:tcW w:w="1764" w:type="dxa"/>
          </w:tcPr>
          <w:p w14:paraId="4A7347C9" w14:textId="77777777" w:rsidR="00DD083D" w:rsidRPr="00DD083D" w:rsidRDefault="00DD083D" w:rsidP="00DD083D">
            <w:pPr>
              <w:jc w:val="center"/>
              <w:rPr>
                <w:rFonts w:cstheme="minorHAnsi"/>
              </w:rPr>
            </w:pPr>
            <w:r w:rsidRPr="00DD083D">
              <w:rPr>
                <w:rFonts w:cstheme="minorHAnsi"/>
              </w:rPr>
              <w:lastRenderedPageBreak/>
              <w:t xml:space="preserve">Less than 50 people with social distancing </w:t>
            </w:r>
            <w:r w:rsidRPr="00DD083D">
              <w:rPr>
                <w:rFonts w:cstheme="minorHAnsi"/>
              </w:rPr>
              <w:lastRenderedPageBreak/>
              <w:t>enforced or virtual</w:t>
            </w:r>
          </w:p>
        </w:tc>
        <w:tc>
          <w:tcPr>
            <w:tcW w:w="1795" w:type="dxa"/>
          </w:tcPr>
          <w:p w14:paraId="4395C475" w14:textId="77777777" w:rsidR="00DD083D" w:rsidRPr="00DD083D" w:rsidRDefault="00DD083D" w:rsidP="00DD083D">
            <w:pPr>
              <w:jc w:val="center"/>
              <w:rPr>
                <w:rFonts w:cstheme="minorHAnsi"/>
              </w:rPr>
            </w:pPr>
            <w:r w:rsidRPr="00DD083D">
              <w:rPr>
                <w:rFonts w:cstheme="minorHAnsi"/>
              </w:rPr>
              <w:lastRenderedPageBreak/>
              <w:t>N/A</w:t>
            </w:r>
          </w:p>
        </w:tc>
      </w:tr>
    </w:tbl>
    <w:p w14:paraId="575C0FBB" w14:textId="77777777" w:rsidR="00DD083D" w:rsidRPr="00DD083D" w:rsidRDefault="00DD083D" w:rsidP="00DD083D">
      <w:pPr>
        <w:jc w:val="center"/>
        <w:rPr>
          <w:rFonts w:asciiTheme="minorHAnsi" w:hAnsiTheme="minorHAnsi" w:cstheme="minorHAnsi"/>
        </w:rPr>
      </w:pPr>
    </w:p>
    <w:tbl>
      <w:tblPr>
        <w:tblStyle w:val="TableGrid"/>
        <w:tblW w:w="0" w:type="auto"/>
        <w:tblLook w:val="04A0" w:firstRow="1" w:lastRow="0" w:firstColumn="1" w:lastColumn="0" w:noHBand="0" w:noVBand="1"/>
      </w:tblPr>
      <w:tblGrid>
        <w:gridCol w:w="2094"/>
        <w:gridCol w:w="1681"/>
        <w:gridCol w:w="1947"/>
        <w:gridCol w:w="1814"/>
        <w:gridCol w:w="1814"/>
      </w:tblGrid>
      <w:tr w:rsidR="00DD083D" w:rsidRPr="00DD083D" w14:paraId="15F27CF7" w14:textId="77777777" w:rsidTr="00567D36">
        <w:tc>
          <w:tcPr>
            <w:tcW w:w="2094" w:type="dxa"/>
          </w:tcPr>
          <w:p w14:paraId="5E8800F8" w14:textId="77777777" w:rsidR="00DD083D" w:rsidRPr="00DD083D" w:rsidRDefault="00DD083D" w:rsidP="00DD083D">
            <w:pPr>
              <w:rPr>
                <w:rFonts w:cstheme="minorHAnsi"/>
                <w:b/>
                <w:bCs/>
              </w:rPr>
            </w:pPr>
            <w:r w:rsidRPr="00DD083D">
              <w:rPr>
                <w:rFonts w:cstheme="minorHAnsi"/>
                <w:b/>
                <w:bCs/>
              </w:rPr>
              <w:t>TRAVEL</w:t>
            </w:r>
          </w:p>
        </w:tc>
        <w:tc>
          <w:tcPr>
            <w:tcW w:w="1681" w:type="dxa"/>
          </w:tcPr>
          <w:p w14:paraId="229A0223" w14:textId="77777777" w:rsidR="00DD083D" w:rsidRPr="00DD083D" w:rsidRDefault="00DD083D" w:rsidP="00DD083D">
            <w:pPr>
              <w:jc w:val="center"/>
              <w:rPr>
                <w:rFonts w:cstheme="minorHAnsi"/>
              </w:rPr>
            </w:pPr>
          </w:p>
        </w:tc>
        <w:tc>
          <w:tcPr>
            <w:tcW w:w="1947" w:type="dxa"/>
          </w:tcPr>
          <w:p w14:paraId="0950BC9B" w14:textId="77777777" w:rsidR="00DD083D" w:rsidRPr="00DD083D" w:rsidRDefault="00DD083D" w:rsidP="00DD083D">
            <w:pPr>
              <w:jc w:val="center"/>
              <w:rPr>
                <w:rFonts w:cstheme="minorHAnsi"/>
              </w:rPr>
            </w:pPr>
          </w:p>
        </w:tc>
        <w:tc>
          <w:tcPr>
            <w:tcW w:w="1814" w:type="dxa"/>
          </w:tcPr>
          <w:p w14:paraId="79602926" w14:textId="77777777" w:rsidR="00DD083D" w:rsidRPr="00DD083D" w:rsidRDefault="00DD083D" w:rsidP="00DD083D">
            <w:pPr>
              <w:jc w:val="center"/>
              <w:rPr>
                <w:rFonts w:cstheme="minorHAnsi"/>
              </w:rPr>
            </w:pPr>
          </w:p>
        </w:tc>
        <w:tc>
          <w:tcPr>
            <w:tcW w:w="1814" w:type="dxa"/>
          </w:tcPr>
          <w:p w14:paraId="79178266" w14:textId="77777777" w:rsidR="00DD083D" w:rsidRPr="00DD083D" w:rsidRDefault="00DD083D" w:rsidP="00DD083D">
            <w:pPr>
              <w:jc w:val="center"/>
              <w:rPr>
                <w:rFonts w:cstheme="minorHAnsi"/>
              </w:rPr>
            </w:pPr>
          </w:p>
        </w:tc>
      </w:tr>
      <w:tr w:rsidR="00DD083D" w:rsidRPr="00DD083D" w14:paraId="0A08AFA0" w14:textId="77777777" w:rsidTr="00567D36">
        <w:tc>
          <w:tcPr>
            <w:tcW w:w="2094" w:type="dxa"/>
          </w:tcPr>
          <w:p w14:paraId="12B0D797" w14:textId="77777777" w:rsidR="00DD083D" w:rsidRPr="00DD083D" w:rsidRDefault="00DD083D" w:rsidP="00DD083D">
            <w:pPr>
              <w:rPr>
                <w:rFonts w:cstheme="minorHAnsi"/>
              </w:rPr>
            </w:pPr>
            <w:r w:rsidRPr="00DD083D">
              <w:rPr>
                <w:rFonts w:cstheme="minorHAnsi"/>
              </w:rPr>
              <w:t>Local</w:t>
            </w:r>
          </w:p>
        </w:tc>
        <w:tc>
          <w:tcPr>
            <w:tcW w:w="1681" w:type="dxa"/>
          </w:tcPr>
          <w:p w14:paraId="254B76C0" w14:textId="77777777" w:rsidR="00DD083D" w:rsidRPr="00DD083D" w:rsidRDefault="00DD083D" w:rsidP="00DD083D">
            <w:pPr>
              <w:jc w:val="center"/>
              <w:rPr>
                <w:rFonts w:cstheme="minorHAnsi"/>
              </w:rPr>
            </w:pPr>
            <w:r w:rsidRPr="00DD083D">
              <w:rPr>
                <w:rFonts w:cstheme="minorHAnsi"/>
              </w:rPr>
              <w:t>Allowed</w:t>
            </w:r>
          </w:p>
        </w:tc>
        <w:tc>
          <w:tcPr>
            <w:tcW w:w="1947" w:type="dxa"/>
          </w:tcPr>
          <w:p w14:paraId="5B1774BF" w14:textId="77777777" w:rsidR="00DD083D" w:rsidRPr="00DD083D" w:rsidRDefault="00DD083D" w:rsidP="00DD083D">
            <w:pPr>
              <w:jc w:val="center"/>
              <w:rPr>
                <w:rFonts w:cstheme="minorHAnsi"/>
              </w:rPr>
            </w:pPr>
            <w:r w:rsidRPr="00DD083D">
              <w:rPr>
                <w:rFonts w:cstheme="minorHAnsi"/>
              </w:rPr>
              <w:t>Allowed</w:t>
            </w:r>
          </w:p>
        </w:tc>
        <w:tc>
          <w:tcPr>
            <w:tcW w:w="1814" w:type="dxa"/>
          </w:tcPr>
          <w:p w14:paraId="2DE6AACA" w14:textId="77777777" w:rsidR="00DD083D" w:rsidRPr="00DD083D" w:rsidRDefault="00DD083D" w:rsidP="00DD083D">
            <w:pPr>
              <w:jc w:val="center"/>
              <w:rPr>
                <w:rFonts w:cstheme="minorHAnsi"/>
              </w:rPr>
            </w:pPr>
            <w:r w:rsidRPr="00DD083D">
              <w:rPr>
                <w:rFonts w:cstheme="minorHAnsi"/>
              </w:rPr>
              <w:t>Allowed</w:t>
            </w:r>
          </w:p>
        </w:tc>
        <w:tc>
          <w:tcPr>
            <w:tcW w:w="1814" w:type="dxa"/>
          </w:tcPr>
          <w:p w14:paraId="0532D457" w14:textId="77777777" w:rsidR="00DD083D" w:rsidRPr="00DD083D" w:rsidRDefault="00DD083D" w:rsidP="00DD083D">
            <w:pPr>
              <w:jc w:val="center"/>
              <w:rPr>
                <w:rFonts w:cstheme="minorHAnsi"/>
              </w:rPr>
            </w:pPr>
            <w:r w:rsidRPr="00DD083D">
              <w:rPr>
                <w:rFonts w:cstheme="minorHAnsi"/>
              </w:rPr>
              <w:t>Allowed</w:t>
            </w:r>
          </w:p>
        </w:tc>
      </w:tr>
      <w:tr w:rsidR="00DD083D" w:rsidRPr="00DD083D" w14:paraId="24136670" w14:textId="77777777" w:rsidTr="00567D36">
        <w:tc>
          <w:tcPr>
            <w:tcW w:w="2094" w:type="dxa"/>
          </w:tcPr>
          <w:p w14:paraId="64CBB607" w14:textId="03BBD83F" w:rsidR="00DD083D" w:rsidRPr="00DD083D" w:rsidRDefault="00DD083D" w:rsidP="00DD083D">
            <w:pPr>
              <w:rPr>
                <w:rFonts w:cstheme="minorHAnsi"/>
              </w:rPr>
            </w:pPr>
            <w:r>
              <w:rPr>
                <w:rFonts w:cstheme="minorHAnsi"/>
              </w:rPr>
              <w:t>Regional</w:t>
            </w:r>
          </w:p>
        </w:tc>
        <w:tc>
          <w:tcPr>
            <w:tcW w:w="1681" w:type="dxa"/>
          </w:tcPr>
          <w:p w14:paraId="7613135D" w14:textId="3AA23815" w:rsidR="00DD083D" w:rsidRPr="00DD083D" w:rsidRDefault="00DD083D" w:rsidP="00DD083D">
            <w:pPr>
              <w:jc w:val="center"/>
              <w:rPr>
                <w:rFonts w:cstheme="minorHAnsi"/>
              </w:rPr>
            </w:pPr>
            <w:r>
              <w:rPr>
                <w:rFonts w:cstheme="minorHAnsi"/>
              </w:rPr>
              <w:t>Allowed-Essential Only</w:t>
            </w:r>
          </w:p>
        </w:tc>
        <w:tc>
          <w:tcPr>
            <w:tcW w:w="1947" w:type="dxa"/>
          </w:tcPr>
          <w:p w14:paraId="54DADB68" w14:textId="65D758BF" w:rsidR="00DD083D" w:rsidRPr="00DD083D" w:rsidRDefault="00DD083D" w:rsidP="00DD083D">
            <w:pPr>
              <w:jc w:val="center"/>
              <w:rPr>
                <w:rFonts w:cstheme="minorHAnsi"/>
              </w:rPr>
            </w:pPr>
            <w:r>
              <w:rPr>
                <w:rFonts w:cstheme="minorHAnsi"/>
              </w:rPr>
              <w:t>Allowed-Essential Only</w:t>
            </w:r>
          </w:p>
        </w:tc>
        <w:tc>
          <w:tcPr>
            <w:tcW w:w="1814" w:type="dxa"/>
          </w:tcPr>
          <w:p w14:paraId="6B201219" w14:textId="078A3EF2" w:rsidR="00DD083D" w:rsidRPr="00DD083D" w:rsidRDefault="00DD083D" w:rsidP="00DD083D">
            <w:pPr>
              <w:jc w:val="center"/>
              <w:rPr>
                <w:rFonts w:cstheme="minorHAnsi"/>
              </w:rPr>
            </w:pPr>
            <w:r>
              <w:rPr>
                <w:rFonts w:cstheme="minorHAnsi"/>
              </w:rPr>
              <w:t>Allowed</w:t>
            </w:r>
          </w:p>
        </w:tc>
        <w:tc>
          <w:tcPr>
            <w:tcW w:w="1814" w:type="dxa"/>
          </w:tcPr>
          <w:p w14:paraId="486349CF" w14:textId="27331A91" w:rsidR="00DD083D" w:rsidRPr="00DD083D" w:rsidRDefault="00DD083D" w:rsidP="00DD083D">
            <w:pPr>
              <w:jc w:val="center"/>
              <w:rPr>
                <w:rFonts w:cstheme="minorHAnsi"/>
              </w:rPr>
            </w:pPr>
            <w:r>
              <w:rPr>
                <w:rFonts w:cstheme="minorHAnsi"/>
              </w:rPr>
              <w:t>Allowed</w:t>
            </w:r>
          </w:p>
        </w:tc>
      </w:tr>
      <w:tr w:rsidR="00DD083D" w:rsidRPr="00DD083D" w14:paraId="499ACF20" w14:textId="77777777" w:rsidTr="00567D36">
        <w:tc>
          <w:tcPr>
            <w:tcW w:w="2094" w:type="dxa"/>
          </w:tcPr>
          <w:p w14:paraId="0A465270" w14:textId="77777777" w:rsidR="00DD083D" w:rsidRPr="00DD083D" w:rsidRDefault="00DD083D" w:rsidP="00DD083D">
            <w:pPr>
              <w:rPr>
                <w:rFonts w:cstheme="minorHAnsi"/>
              </w:rPr>
            </w:pPr>
            <w:r w:rsidRPr="00DD083D">
              <w:rPr>
                <w:rFonts w:cstheme="minorHAnsi"/>
              </w:rPr>
              <w:t>In state</w:t>
            </w:r>
          </w:p>
        </w:tc>
        <w:tc>
          <w:tcPr>
            <w:tcW w:w="1681" w:type="dxa"/>
          </w:tcPr>
          <w:p w14:paraId="46D546D6" w14:textId="77777777" w:rsidR="00DD083D" w:rsidRPr="00DD083D" w:rsidRDefault="00DD083D" w:rsidP="00DD083D">
            <w:pPr>
              <w:jc w:val="center"/>
              <w:rPr>
                <w:rFonts w:cstheme="minorHAnsi"/>
              </w:rPr>
            </w:pPr>
            <w:r w:rsidRPr="00DD083D">
              <w:rPr>
                <w:rFonts w:cstheme="minorHAnsi"/>
              </w:rPr>
              <w:t>Not allowed</w:t>
            </w:r>
          </w:p>
        </w:tc>
        <w:tc>
          <w:tcPr>
            <w:tcW w:w="1947" w:type="dxa"/>
          </w:tcPr>
          <w:p w14:paraId="7F0B69C3" w14:textId="77777777" w:rsidR="00DD083D" w:rsidRPr="00DD083D" w:rsidRDefault="00DD083D" w:rsidP="00DD083D">
            <w:pPr>
              <w:jc w:val="center"/>
              <w:rPr>
                <w:rFonts w:cstheme="minorHAnsi"/>
              </w:rPr>
            </w:pPr>
            <w:r w:rsidRPr="00DD083D">
              <w:rPr>
                <w:rFonts w:cstheme="minorHAnsi"/>
              </w:rPr>
              <w:t>Not allowed</w:t>
            </w:r>
          </w:p>
        </w:tc>
        <w:tc>
          <w:tcPr>
            <w:tcW w:w="1814" w:type="dxa"/>
          </w:tcPr>
          <w:p w14:paraId="73E55EDD" w14:textId="77777777" w:rsidR="00DD083D" w:rsidRPr="00DD083D" w:rsidRDefault="00DD083D" w:rsidP="00DD083D">
            <w:pPr>
              <w:jc w:val="center"/>
              <w:rPr>
                <w:rFonts w:cstheme="minorHAnsi"/>
              </w:rPr>
            </w:pPr>
            <w:r w:rsidRPr="00DD083D">
              <w:rPr>
                <w:rFonts w:cstheme="minorHAnsi"/>
              </w:rPr>
              <w:t>Not allowed</w:t>
            </w:r>
          </w:p>
        </w:tc>
        <w:tc>
          <w:tcPr>
            <w:tcW w:w="1814" w:type="dxa"/>
          </w:tcPr>
          <w:p w14:paraId="41753C65" w14:textId="77777777" w:rsidR="00DD083D" w:rsidRPr="00DD083D" w:rsidRDefault="00DD083D" w:rsidP="00DD083D">
            <w:pPr>
              <w:jc w:val="center"/>
              <w:rPr>
                <w:rFonts w:cstheme="minorHAnsi"/>
              </w:rPr>
            </w:pPr>
            <w:r w:rsidRPr="00DD083D">
              <w:rPr>
                <w:rFonts w:cstheme="minorHAnsi"/>
              </w:rPr>
              <w:t>Allowed</w:t>
            </w:r>
          </w:p>
        </w:tc>
      </w:tr>
      <w:tr w:rsidR="00DD083D" w:rsidRPr="00DD083D" w14:paraId="7CAC0AFD" w14:textId="77777777" w:rsidTr="00567D36">
        <w:tc>
          <w:tcPr>
            <w:tcW w:w="2094" w:type="dxa"/>
          </w:tcPr>
          <w:p w14:paraId="5308CFB2" w14:textId="77777777" w:rsidR="00DD083D" w:rsidRPr="00DD083D" w:rsidRDefault="00DD083D" w:rsidP="00DD083D">
            <w:pPr>
              <w:rPr>
                <w:rFonts w:cstheme="minorHAnsi"/>
              </w:rPr>
            </w:pPr>
            <w:r w:rsidRPr="00DD083D">
              <w:rPr>
                <w:rFonts w:cstheme="minorHAnsi"/>
              </w:rPr>
              <w:t>Out of state</w:t>
            </w:r>
          </w:p>
        </w:tc>
        <w:tc>
          <w:tcPr>
            <w:tcW w:w="1681" w:type="dxa"/>
          </w:tcPr>
          <w:p w14:paraId="1414CE09" w14:textId="77777777" w:rsidR="00DD083D" w:rsidRPr="00DD083D" w:rsidRDefault="00DD083D" w:rsidP="00DD083D">
            <w:pPr>
              <w:jc w:val="center"/>
              <w:rPr>
                <w:rFonts w:cstheme="minorHAnsi"/>
              </w:rPr>
            </w:pPr>
            <w:r w:rsidRPr="00DD083D">
              <w:rPr>
                <w:rFonts w:cstheme="minorHAnsi"/>
              </w:rPr>
              <w:t>Not allowed</w:t>
            </w:r>
          </w:p>
        </w:tc>
        <w:tc>
          <w:tcPr>
            <w:tcW w:w="1947" w:type="dxa"/>
          </w:tcPr>
          <w:p w14:paraId="7D30F819" w14:textId="77777777" w:rsidR="00DD083D" w:rsidRPr="00DD083D" w:rsidRDefault="00DD083D" w:rsidP="00DD083D">
            <w:pPr>
              <w:jc w:val="center"/>
              <w:rPr>
                <w:rFonts w:cstheme="minorHAnsi"/>
              </w:rPr>
            </w:pPr>
            <w:r w:rsidRPr="00DD083D">
              <w:rPr>
                <w:rFonts w:cstheme="minorHAnsi"/>
              </w:rPr>
              <w:t>Not allowed</w:t>
            </w:r>
          </w:p>
        </w:tc>
        <w:tc>
          <w:tcPr>
            <w:tcW w:w="1814" w:type="dxa"/>
          </w:tcPr>
          <w:p w14:paraId="5AAAC633" w14:textId="77777777" w:rsidR="00DD083D" w:rsidRPr="00DD083D" w:rsidRDefault="00DD083D" w:rsidP="00DD083D">
            <w:pPr>
              <w:jc w:val="center"/>
              <w:rPr>
                <w:rFonts w:cstheme="minorHAnsi"/>
              </w:rPr>
            </w:pPr>
            <w:r w:rsidRPr="00DD083D">
              <w:rPr>
                <w:rFonts w:cstheme="minorHAnsi"/>
              </w:rPr>
              <w:t>Not allowed</w:t>
            </w:r>
          </w:p>
        </w:tc>
        <w:tc>
          <w:tcPr>
            <w:tcW w:w="1814" w:type="dxa"/>
          </w:tcPr>
          <w:p w14:paraId="64827AC0" w14:textId="77777777" w:rsidR="00DD083D" w:rsidRPr="00DD083D" w:rsidRDefault="00DD083D" w:rsidP="00DD083D">
            <w:pPr>
              <w:jc w:val="center"/>
              <w:rPr>
                <w:rFonts w:cstheme="minorHAnsi"/>
              </w:rPr>
            </w:pPr>
            <w:r w:rsidRPr="00DD083D">
              <w:rPr>
                <w:rFonts w:cstheme="minorHAnsi"/>
              </w:rPr>
              <w:t>Allowed</w:t>
            </w:r>
          </w:p>
        </w:tc>
      </w:tr>
      <w:tr w:rsidR="00DD083D" w:rsidRPr="00DD083D" w14:paraId="6AC2EBFF" w14:textId="77777777" w:rsidTr="00567D36">
        <w:tc>
          <w:tcPr>
            <w:tcW w:w="2094" w:type="dxa"/>
          </w:tcPr>
          <w:p w14:paraId="6F2E73AF" w14:textId="77777777" w:rsidR="00DD083D" w:rsidRPr="00DD083D" w:rsidRDefault="00DD083D" w:rsidP="00DD083D">
            <w:pPr>
              <w:rPr>
                <w:rFonts w:cstheme="minorHAnsi"/>
              </w:rPr>
            </w:pPr>
            <w:r w:rsidRPr="00DD083D">
              <w:rPr>
                <w:rFonts w:cstheme="minorHAnsi"/>
              </w:rPr>
              <w:t>International</w:t>
            </w:r>
          </w:p>
        </w:tc>
        <w:tc>
          <w:tcPr>
            <w:tcW w:w="1681" w:type="dxa"/>
          </w:tcPr>
          <w:p w14:paraId="6418F071" w14:textId="77777777" w:rsidR="00DD083D" w:rsidRPr="00DD083D" w:rsidRDefault="00DD083D" w:rsidP="00DD083D">
            <w:pPr>
              <w:jc w:val="center"/>
              <w:rPr>
                <w:rFonts w:cstheme="minorHAnsi"/>
              </w:rPr>
            </w:pPr>
            <w:r w:rsidRPr="00DD083D">
              <w:rPr>
                <w:rFonts w:cstheme="minorHAnsi"/>
              </w:rPr>
              <w:t>Not allowed</w:t>
            </w:r>
          </w:p>
        </w:tc>
        <w:tc>
          <w:tcPr>
            <w:tcW w:w="1947" w:type="dxa"/>
          </w:tcPr>
          <w:p w14:paraId="2BCD003C" w14:textId="77777777" w:rsidR="00DD083D" w:rsidRPr="00DD083D" w:rsidRDefault="00DD083D" w:rsidP="00DD083D">
            <w:pPr>
              <w:jc w:val="center"/>
              <w:rPr>
                <w:rFonts w:cstheme="minorHAnsi"/>
              </w:rPr>
            </w:pPr>
            <w:r w:rsidRPr="00DD083D">
              <w:rPr>
                <w:rFonts w:cstheme="minorHAnsi"/>
              </w:rPr>
              <w:t>Not allowed</w:t>
            </w:r>
          </w:p>
        </w:tc>
        <w:tc>
          <w:tcPr>
            <w:tcW w:w="1814" w:type="dxa"/>
          </w:tcPr>
          <w:p w14:paraId="728EC7D3" w14:textId="77777777" w:rsidR="00DD083D" w:rsidRPr="00DD083D" w:rsidRDefault="00DD083D" w:rsidP="00DD083D">
            <w:pPr>
              <w:jc w:val="center"/>
              <w:rPr>
                <w:rFonts w:cstheme="minorHAnsi"/>
              </w:rPr>
            </w:pPr>
            <w:r w:rsidRPr="00DD083D">
              <w:rPr>
                <w:rFonts w:cstheme="minorHAnsi"/>
              </w:rPr>
              <w:t>Not allowed</w:t>
            </w:r>
          </w:p>
        </w:tc>
        <w:tc>
          <w:tcPr>
            <w:tcW w:w="1814" w:type="dxa"/>
          </w:tcPr>
          <w:p w14:paraId="6A94D52C" w14:textId="77777777" w:rsidR="00DD083D" w:rsidRPr="00DD083D" w:rsidRDefault="00DD083D" w:rsidP="00DD083D">
            <w:pPr>
              <w:jc w:val="center"/>
              <w:rPr>
                <w:rFonts w:cstheme="minorHAnsi"/>
              </w:rPr>
            </w:pPr>
            <w:r w:rsidRPr="00DD083D">
              <w:rPr>
                <w:rFonts w:cstheme="minorHAnsi"/>
              </w:rPr>
              <w:t>Allowed</w:t>
            </w:r>
          </w:p>
        </w:tc>
      </w:tr>
    </w:tbl>
    <w:p w14:paraId="2549D6CE" w14:textId="77777777" w:rsidR="00DD083D" w:rsidRPr="00DD083D" w:rsidRDefault="00DD083D" w:rsidP="00DD083D">
      <w:pPr>
        <w:jc w:val="center"/>
        <w:rPr>
          <w:rFonts w:asciiTheme="minorHAnsi" w:hAnsiTheme="minorHAnsi" w:cstheme="minorHAnsi"/>
        </w:rPr>
      </w:pPr>
    </w:p>
    <w:tbl>
      <w:tblPr>
        <w:tblStyle w:val="TableGrid"/>
        <w:tblW w:w="0" w:type="auto"/>
        <w:tblLook w:val="04A0" w:firstRow="1" w:lastRow="0" w:firstColumn="1" w:lastColumn="0" w:noHBand="0" w:noVBand="1"/>
      </w:tblPr>
      <w:tblGrid>
        <w:gridCol w:w="2065"/>
        <w:gridCol w:w="1710"/>
        <w:gridCol w:w="1572"/>
        <w:gridCol w:w="2471"/>
        <w:gridCol w:w="1532"/>
      </w:tblGrid>
      <w:tr w:rsidR="00DD083D" w:rsidRPr="00DD083D" w14:paraId="2348D2FA" w14:textId="77777777" w:rsidTr="00567D36">
        <w:tc>
          <w:tcPr>
            <w:tcW w:w="2065" w:type="dxa"/>
          </w:tcPr>
          <w:p w14:paraId="1CC275DA" w14:textId="77777777" w:rsidR="00DD083D" w:rsidRPr="00DD083D" w:rsidRDefault="00DD083D" w:rsidP="00DD083D">
            <w:pPr>
              <w:rPr>
                <w:rFonts w:cstheme="minorHAnsi"/>
                <w:b/>
                <w:bCs/>
              </w:rPr>
            </w:pPr>
            <w:r w:rsidRPr="00DD083D">
              <w:rPr>
                <w:rFonts w:cstheme="minorHAnsi"/>
                <w:b/>
                <w:bCs/>
              </w:rPr>
              <w:t>ON CAMPUS STAFFING</w:t>
            </w:r>
          </w:p>
        </w:tc>
        <w:tc>
          <w:tcPr>
            <w:tcW w:w="1710" w:type="dxa"/>
          </w:tcPr>
          <w:p w14:paraId="6B2FFDF1" w14:textId="77777777" w:rsidR="00DD083D" w:rsidRPr="00DD083D" w:rsidRDefault="00DD083D" w:rsidP="00DD083D">
            <w:pPr>
              <w:jc w:val="center"/>
              <w:rPr>
                <w:rFonts w:cstheme="minorHAnsi"/>
              </w:rPr>
            </w:pPr>
          </w:p>
        </w:tc>
        <w:tc>
          <w:tcPr>
            <w:tcW w:w="1572" w:type="dxa"/>
          </w:tcPr>
          <w:p w14:paraId="2B2DE6E9" w14:textId="77777777" w:rsidR="00DD083D" w:rsidRPr="00DD083D" w:rsidRDefault="00DD083D" w:rsidP="00DD083D">
            <w:pPr>
              <w:jc w:val="center"/>
              <w:rPr>
                <w:rFonts w:cstheme="minorHAnsi"/>
              </w:rPr>
            </w:pPr>
          </w:p>
        </w:tc>
        <w:tc>
          <w:tcPr>
            <w:tcW w:w="2471" w:type="dxa"/>
          </w:tcPr>
          <w:p w14:paraId="1B0042E7" w14:textId="77777777" w:rsidR="00DD083D" w:rsidRPr="00DD083D" w:rsidRDefault="00DD083D" w:rsidP="00DD083D">
            <w:pPr>
              <w:jc w:val="center"/>
              <w:rPr>
                <w:rFonts w:cstheme="minorHAnsi"/>
              </w:rPr>
            </w:pPr>
          </w:p>
        </w:tc>
        <w:tc>
          <w:tcPr>
            <w:tcW w:w="1532" w:type="dxa"/>
          </w:tcPr>
          <w:p w14:paraId="74134B9E" w14:textId="77777777" w:rsidR="00DD083D" w:rsidRPr="00DD083D" w:rsidRDefault="00DD083D" w:rsidP="00DD083D">
            <w:pPr>
              <w:jc w:val="center"/>
              <w:rPr>
                <w:rFonts w:cstheme="minorHAnsi"/>
              </w:rPr>
            </w:pPr>
          </w:p>
        </w:tc>
      </w:tr>
      <w:tr w:rsidR="00DD083D" w:rsidRPr="00DD083D" w14:paraId="5CDED15E" w14:textId="77777777" w:rsidTr="00567D36">
        <w:tc>
          <w:tcPr>
            <w:tcW w:w="2065" w:type="dxa"/>
          </w:tcPr>
          <w:p w14:paraId="3BD28DEC" w14:textId="77777777" w:rsidR="00DD083D" w:rsidRPr="00DD083D" w:rsidRDefault="00DD083D" w:rsidP="00DD083D">
            <w:pPr>
              <w:rPr>
                <w:rFonts w:cstheme="minorHAnsi"/>
              </w:rPr>
            </w:pPr>
            <w:r w:rsidRPr="00DD083D">
              <w:rPr>
                <w:rFonts w:cstheme="minorHAnsi"/>
              </w:rPr>
              <w:t>Main Campus</w:t>
            </w:r>
          </w:p>
        </w:tc>
        <w:tc>
          <w:tcPr>
            <w:tcW w:w="1710" w:type="dxa"/>
          </w:tcPr>
          <w:p w14:paraId="179B6D0E" w14:textId="77777777" w:rsidR="00DD083D" w:rsidRPr="00DD083D" w:rsidRDefault="00DD083D" w:rsidP="00DD083D">
            <w:pPr>
              <w:jc w:val="center"/>
              <w:rPr>
                <w:rFonts w:cstheme="minorHAnsi"/>
              </w:rPr>
            </w:pPr>
            <w:r w:rsidRPr="00DD083D">
              <w:rPr>
                <w:rFonts w:cstheme="minorHAnsi"/>
              </w:rPr>
              <w:t>Remote Operations Only</w:t>
            </w:r>
          </w:p>
        </w:tc>
        <w:tc>
          <w:tcPr>
            <w:tcW w:w="1572" w:type="dxa"/>
          </w:tcPr>
          <w:p w14:paraId="40B36F27" w14:textId="77777777" w:rsidR="00DD083D" w:rsidRPr="00DD083D" w:rsidRDefault="00DD083D" w:rsidP="00DD083D">
            <w:pPr>
              <w:jc w:val="center"/>
              <w:rPr>
                <w:rFonts w:cstheme="minorHAnsi"/>
              </w:rPr>
            </w:pPr>
            <w:r w:rsidRPr="00DD083D">
              <w:rPr>
                <w:rFonts w:cstheme="minorHAnsi"/>
              </w:rPr>
              <w:t>Only Required Staff</w:t>
            </w:r>
          </w:p>
        </w:tc>
        <w:tc>
          <w:tcPr>
            <w:tcW w:w="2471" w:type="dxa"/>
          </w:tcPr>
          <w:p w14:paraId="3EBC066E" w14:textId="77777777" w:rsidR="00DD083D" w:rsidRPr="00DD083D" w:rsidRDefault="00DD083D" w:rsidP="00DD083D">
            <w:pPr>
              <w:jc w:val="center"/>
              <w:rPr>
                <w:rFonts w:cstheme="minorHAnsi"/>
              </w:rPr>
            </w:pPr>
            <w:r w:rsidRPr="00DD083D">
              <w:rPr>
                <w:rFonts w:cstheme="minorHAnsi"/>
              </w:rPr>
              <w:t>Staggered staffing/Transitioning to full staffing per state guidelines</w:t>
            </w:r>
          </w:p>
        </w:tc>
        <w:tc>
          <w:tcPr>
            <w:tcW w:w="1532" w:type="dxa"/>
          </w:tcPr>
          <w:p w14:paraId="4E4F8CF1" w14:textId="77777777" w:rsidR="00DD083D" w:rsidRPr="00DD083D" w:rsidRDefault="00DD083D" w:rsidP="00DD083D">
            <w:pPr>
              <w:jc w:val="center"/>
              <w:rPr>
                <w:rFonts w:cstheme="minorHAnsi"/>
              </w:rPr>
            </w:pPr>
            <w:r w:rsidRPr="00DD083D">
              <w:rPr>
                <w:rFonts w:cstheme="minorHAnsi"/>
              </w:rPr>
              <w:t>Full Staffing</w:t>
            </w:r>
          </w:p>
        </w:tc>
      </w:tr>
      <w:tr w:rsidR="00DD083D" w:rsidRPr="00DD083D" w14:paraId="57B3493F" w14:textId="77777777" w:rsidTr="00567D36">
        <w:tc>
          <w:tcPr>
            <w:tcW w:w="2065" w:type="dxa"/>
          </w:tcPr>
          <w:p w14:paraId="6B12D87D" w14:textId="77777777" w:rsidR="00DD083D" w:rsidRPr="00DD083D" w:rsidRDefault="00DD083D" w:rsidP="00DD083D">
            <w:pPr>
              <w:rPr>
                <w:rFonts w:cstheme="minorHAnsi"/>
              </w:rPr>
            </w:pPr>
            <w:r w:rsidRPr="00DD083D">
              <w:rPr>
                <w:rFonts w:cstheme="minorHAnsi"/>
              </w:rPr>
              <w:t>Anna Extension Center</w:t>
            </w:r>
          </w:p>
        </w:tc>
        <w:tc>
          <w:tcPr>
            <w:tcW w:w="1710" w:type="dxa"/>
          </w:tcPr>
          <w:p w14:paraId="4D082F57" w14:textId="77777777" w:rsidR="00DD083D" w:rsidRPr="00DD083D" w:rsidRDefault="00DD083D" w:rsidP="00DD083D">
            <w:pPr>
              <w:jc w:val="center"/>
              <w:rPr>
                <w:rFonts w:cstheme="minorHAnsi"/>
              </w:rPr>
            </w:pPr>
            <w:r w:rsidRPr="00DD083D">
              <w:rPr>
                <w:rFonts w:cstheme="minorHAnsi"/>
              </w:rPr>
              <w:t>Remote Operations Only</w:t>
            </w:r>
          </w:p>
        </w:tc>
        <w:tc>
          <w:tcPr>
            <w:tcW w:w="1572" w:type="dxa"/>
          </w:tcPr>
          <w:p w14:paraId="4E0D073A" w14:textId="77777777" w:rsidR="00DD083D" w:rsidRPr="00DD083D" w:rsidRDefault="00DD083D" w:rsidP="00DD083D">
            <w:pPr>
              <w:jc w:val="center"/>
              <w:rPr>
                <w:rFonts w:cstheme="minorHAnsi"/>
              </w:rPr>
            </w:pPr>
            <w:r w:rsidRPr="00DD083D">
              <w:rPr>
                <w:rFonts w:cstheme="minorHAnsi"/>
              </w:rPr>
              <w:t>Remote Operations Only</w:t>
            </w:r>
          </w:p>
        </w:tc>
        <w:tc>
          <w:tcPr>
            <w:tcW w:w="2471" w:type="dxa"/>
          </w:tcPr>
          <w:p w14:paraId="64DB281D" w14:textId="77777777" w:rsidR="00DD083D" w:rsidRPr="00DD083D" w:rsidRDefault="00DD083D" w:rsidP="00DD083D">
            <w:pPr>
              <w:jc w:val="center"/>
              <w:rPr>
                <w:rFonts w:cstheme="minorHAnsi"/>
              </w:rPr>
            </w:pPr>
            <w:r w:rsidRPr="00DD083D">
              <w:rPr>
                <w:rFonts w:cstheme="minorHAnsi"/>
              </w:rPr>
              <w:t>Staggered Staffing/Transitioning to full staffing per state guidelines</w:t>
            </w:r>
          </w:p>
        </w:tc>
        <w:tc>
          <w:tcPr>
            <w:tcW w:w="1532" w:type="dxa"/>
          </w:tcPr>
          <w:p w14:paraId="469EDDE4" w14:textId="77777777" w:rsidR="00DD083D" w:rsidRPr="00DD083D" w:rsidRDefault="00DD083D" w:rsidP="00DD083D">
            <w:pPr>
              <w:jc w:val="center"/>
              <w:rPr>
                <w:rFonts w:cstheme="minorHAnsi"/>
              </w:rPr>
            </w:pPr>
            <w:r w:rsidRPr="00DD083D">
              <w:rPr>
                <w:rFonts w:cstheme="minorHAnsi"/>
              </w:rPr>
              <w:t>Full Staffing</w:t>
            </w:r>
          </w:p>
        </w:tc>
      </w:tr>
      <w:tr w:rsidR="00DD083D" w:rsidRPr="00DD083D" w14:paraId="19C5AEBA" w14:textId="77777777" w:rsidTr="00567D36">
        <w:tc>
          <w:tcPr>
            <w:tcW w:w="2065" w:type="dxa"/>
          </w:tcPr>
          <w:p w14:paraId="140DD26D" w14:textId="77777777" w:rsidR="00DD083D" w:rsidRPr="00DD083D" w:rsidRDefault="00DD083D" w:rsidP="00DD083D">
            <w:pPr>
              <w:rPr>
                <w:rFonts w:cstheme="minorHAnsi"/>
              </w:rPr>
            </w:pPr>
            <w:r w:rsidRPr="00DD083D">
              <w:rPr>
                <w:rFonts w:cstheme="minorHAnsi"/>
              </w:rPr>
              <w:t>Metro Extension Center</w:t>
            </w:r>
          </w:p>
        </w:tc>
        <w:tc>
          <w:tcPr>
            <w:tcW w:w="1710" w:type="dxa"/>
          </w:tcPr>
          <w:p w14:paraId="714E5F95" w14:textId="77777777" w:rsidR="00DD083D" w:rsidRPr="00DD083D" w:rsidRDefault="00DD083D" w:rsidP="00DD083D">
            <w:pPr>
              <w:jc w:val="center"/>
              <w:rPr>
                <w:rFonts w:cstheme="minorHAnsi"/>
              </w:rPr>
            </w:pPr>
            <w:r w:rsidRPr="00DD083D">
              <w:rPr>
                <w:rFonts w:cstheme="minorHAnsi"/>
              </w:rPr>
              <w:t>Remote Operations Only</w:t>
            </w:r>
          </w:p>
        </w:tc>
        <w:tc>
          <w:tcPr>
            <w:tcW w:w="1572" w:type="dxa"/>
          </w:tcPr>
          <w:p w14:paraId="66B5DBFA" w14:textId="77777777" w:rsidR="00DD083D" w:rsidRPr="00DD083D" w:rsidRDefault="00DD083D" w:rsidP="00DD083D">
            <w:pPr>
              <w:jc w:val="center"/>
              <w:rPr>
                <w:rFonts w:cstheme="minorHAnsi"/>
              </w:rPr>
            </w:pPr>
            <w:r w:rsidRPr="00DD083D">
              <w:rPr>
                <w:rFonts w:cstheme="minorHAnsi"/>
              </w:rPr>
              <w:t>Remote Operations Only</w:t>
            </w:r>
          </w:p>
        </w:tc>
        <w:tc>
          <w:tcPr>
            <w:tcW w:w="2471" w:type="dxa"/>
          </w:tcPr>
          <w:p w14:paraId="69C4E19B" w14:textId="77777777" w:rsidR="00DD083D" w:rsidRPr="00DD083D" w:rsidRDefault="00DD083D" w:rsidP="00DD083D">
            <w:pPr>
              <w:jc w:val="center"/>
              <w:rPr>
                <w:rFonts w:cstheme="minorHAnsi"/>
              </w:rPr>
            </w:pPr>
            <w:r w:rsidRPr="00DD083D">
              <w:rPr>
                <w:rFonts w:cstheme="minorHAnsi"/>
              </w:rPr>
              <w:t>Staggered Staffing/Transitioning to full staffing per state guidelines</w:t>
            </w:r>
          </w:p>
        </w:tc>
        <w:tc>
          <w:tcPr>
            <w:tcW w:w="1532" w:type="dxa"/>
          </w:tcPr>
          <w:p w14:paraId="410FE4B4" w14:textId="77777777" w:rsidR="00DD083D" w:rsidRPr="00DD083D" w:rsidRDefault="00DD083D" w:rsidP="00DD083D">
            <w:pPr>
              <w:jc w:val="center"/>
              <w:rPr>
                <w:rFonts w:cstheme="minorHAnsi"/>
              </w:rPr>
            </w:pPr>
            <w:r w:rsidRPr="00DD083D">
              <w:rPr>
                <w:rFonts w:cstheme="minorHAnsi"/>
              </w:rPr>
              <w:t>Full Staffing</w:t>
            </w:r>
          </w:p>
        </w:tc>
      </w:tr>
      <w:tr w:rsidR="00DD083D" w:rsidRPr="00DD083D" w14:paraId="41C25C74" w14:textId="77777777" w:rsidTr="00567D36">
        <w:tc>
          <w:tcPr>
            <w:tcW w:w="2065" w:type="dxa"/>
          </w:tcPr>
          <w:p w14:paraId="4FCCC72C" w14:textId="77777777" w:rsidR="00DD083D" w:rsidRPr="00DD083D" w:rsidRDefault="00DD083D" w:rsidP="00DD083D">
            <w:pPr>
              <w:rPr>
                <w:rFonts w:cstheme="minorHAnsi"/>
              </w:rPr>
            </w:pPr>
            <w:r w:rsidRPr="00DD083D">
              <w:rPr>
                <w:rFonts w:cstheme="minorHAnsi"/>
              </w:rPr>
              <w:t>Cairo Extension Center</w:t>
            </w:r>
          </w:p>
        </w:tc>
        <w:tc>
          <w:tcPr>
            <w:tcW w:w="1710" w:type="dxa"/>
          </w:tcPr>
          <w:p w14:paraId="7E01C643" w14:textId="77777777" w:rsidR="00DD083D" w:rsidRPr="00DD083D" w:rsidRDefault="00DD083D" w:rsidP="00DD083D">
            <w:pPr>
              <w:jc w:val="center"/>
              <w:rPr>
                <w:rFonts w:cstheme="minorHAnsi"/>
              </w:rPr>
            </w:pPr>
            <w:r w:rsidRPr="00DD083D">
              <w:rPr>
                <w:rFonts w:cstheme="minorHAnsi"/>
              </w:rPr>
              <w:t>Remote Operations Only</w:t>
            </w:r>
          </w:p>
        </w:tc>
        <w:tc>
          <w:tcPr>
            <w:tcW w:w="1572" w:type="dxa"/>
          </w:tcPr>
          <w:p w14:paraId="251FEC08" w14:textId="77777777" w:rsidR="00DD083D" w:rsidRPr="00DD083D" w:rsidRDefault="00DD083D" w:rsidP="00DD083D">
            <w:pPr>
              <w:jc w:val="center"/>
              <w:rPr>
                <w:rFonts w:cstheme="minorHAnsi"/>
              </w:rPr>
            </w:pPr>
            <w:r w:rsidRPr="00DD083D">
              <w:rPr>
                <w:rFonts w:cstheme="minorHAnsi"/>
              </w:rPr>
              <w:t>Remote Operations Only</w:t>
            </w:r>
          </w:p>
        </w:tc>
        <w:tc>
          <w:tcPr>
            <w:tcW w:w="2471" w:type="dxa"/>
          </w:tcPr>
          <w:p w14:paraId="54AEB3C4" w14:textId="77777777" w:rsidR="00DD083D" w:rsidRPr="00DD083D" w:rsidRDefault="00DD083D" w:rsidP="00DD083D">
            <w:pPr>
              <w:jc w:val="center"/>
              <w:rPr>
                <w:rFonts w:cstheme="minorHAnsi"/>
              </w:rPr>
            </w:pPr>
            <w:r w:rsidRPr="00DD083D">
              <w:rPr>
                <w:rFonts w:cstheme="minorHAnsi"/>
              </w:rPr>
              <w:t>Staggered Staffing/Transitioning to full staffing per state guidelines</w:t>
            </w:r>
          </w:p>
        </w:tc>
        <w:tc>
          <w:tcPr>
            <w:tcW w:w="1532" w:type="dxa"/>
          </w:tcPr>
          <w:p w14:paraId="4D333D45" w14:textId="77777777" w:rsidR="00DD083D" w:rsidRPr="00DD083D" w:rsidRDefault="00DD083D" w:rsidP="00DD083D">
            <w:pPr>
              <w:jc w:val="center"/>
              <w:rPr>
                <w:rFonts w:cstheme="minorHAnsi"/>
              </w:rPr>
            </w:pPr>
            <w:r w:rsidRPr="00DD083D">
              <w:rPr>
                <w:rFonts w:cstheme="minorHAnsi"/>
              </w:rPr>
              <w:t>Full Staffing</w:t>
            </w:r>
          </w:p>
        </w:tc>
      </w:tr>
      <w:tr w:rsidR="00DD083D" w:rsidRPr="00DD083D" w14:paraId="6F23D527" w14:textId="77777777" w:rsidTr="00567D36">
        <w:tc>
          <w:tcPr>
            <w:tcW w:w="2065" w:type="dxa"/>
          </w:tcPr>
          <w:p w14:paraId="5861A68E" w14:textId="77777777" w:rsidR="00DD083D" w:rsidRPr="00DD083D" w:rsidRDefault="00DD083D" w:rsidP="00DD083D">
            <w:pPr>
              <w:rPr>
                <w:rFonts w:cstheme="minorHAnsi"/>
              </w:rPr>
            </w:pPr>
            <w:r w:rsidRPr="00DD083D">
              <w:rPr>
                <w:rFonts w:cstheme="minorHAnsi"/>
              </w:rPr>
              <w:t>Vienna Extension Center</w:t>
            </w:r>
          </w:p>
        </w:tc>
        <w:tc>
          <w:tcPr>
            <w:tcW w:w="1710" w:type="dxa"/>
          </w:tcPr>
          <w:p w14:paraId="353F7C50" w14:textId="77777777" w:rsidR="00DD083D" w:rsidRPr="00DD083D" w:rsidRDefault="00DD083D" w:rsidP="00DD083D">
            <w:pPr>
              <w:jc w:val="center"/>
              <w:rPr>
                <w:rFonts w:cstheme="minorHAnsi"/>
              </w:rPr>
            </w:pPr>
            <w:r w:rsidRPr="00DD083D">
              <w:rPr>
                <w:rFonts w:cstheme="minorHAnsi"/>
              </w:rPr>
              <w:t>Remote Operations Only</w:t>
            </w:r>
          </w:p>
        </w:tc>
        <w:tc>
          <w:tcPr>
            <w:tcW w:w="1572" w:type="dxa"/>
          </w:tcPr>
          <w:p w14:paraId="5F90E406" w14:textId="77777777" w:rsidR="00DD083D" w:rsidRPr="00DD083D" w:rsidRDefault="00DD083D" w:rsidP="00DD083D">
            <w:pPr>
              <w:jc w:val="center"/>
              <w:rPr>
                <w:rFonts w:cstheme="minorHAnsi"/>
              </w:rPr>
            </w:pPr>
            <w:r w:rsidRPr="00DD083D">
              <w:rPr>
                <w:rFonts w:cstheme="minorHAnsi"/>
              </w:rPr>
              <w:t>Remote Operations Only</w:t>
            </w:r>
          </w:p>
        </w:tc>
        <w:tc>
          <w:tcPr>
            <w:tcW w:w="2471" w:type="dxa"/>
          </w:tcPr>
          <w:p w14:paraId="5488A7A6" w14:textId="77777777" w:rsidR="00DD083D" w:rsidRPr="00DD083D" w:rsidRDefault="00DD083D" w:rsidP="00DD083D">
            <w:pPr>
              <w:jc w:val="center"/>
              <w:rPr>
                <w:rFonts w:cstheme="minorHAnsi"/>
              </w:rPr>
            </w:pPr>
            <w:r w:rsidRPr="00DD083D">
              <w:rPr>
                <w:rFonts w:cstheme="minorHAnsi"/>
              </w:rPr>
              <w:t>Staggered Staffing/Transitioning to full staffing per state guidelines</w:t>
            </w:r>
          </w:p>
        </w:tc>
        <w:tc>
          <w:tcPr>
            <w:tcW w:w="1532" w:type="dxa"/>
          </w:tcPr>
          <w:p w14:paraId="1994739C" w14:textId="77777777" w:rsidR="00DD083D" w:rsidRPr="00DD083D" w:rsidRDefault="00DD083D" w:rsidP="00DD083D">
            <w:pPr>
              <w:jc w:val="center"/>
              <w:rPr>
                <w:rFonts w:cstheme="minorHAnsi"/>
              </w:rPr>
            </w:pPr>
            <w:r w:rsidRPr="00DD083D">
              <w:rPr>
                <w:rFonts w:cstheme="minorHAnsi"/>
              </w:rPr>
              <w:t>Full Staffing</w:t>
            </w:r>
          </w:p>
        </w:tc>
      </w:tr>
    </w:tbl>
    <w:p w14:paraId="4CB51CD2" w14:textId="77777777" w:rsidR="00DD083D" w:rsidRPr="00DD083D" w:rsidRDefault="00DD083D" w:rsidP="00DD083D">
      <w:pPr>
        <w:jc w:val="center"/>
        <w:rPr>
          <w:rFonts w:asciiTheme="minorHAnsi" w:hAnsiTheme="minorHAnsi" w:cstheme="minorHAnsi"/>
        </w:rPr>
      </w:pPr>
    </w:p>
    <w:p w14:paraId="5B1F949B" w14:textId="77777777" w:rsidR="00DD083D" w:rsidRPr="00DD083D" w:rsidRDefault="00DD083D" w:rsidP="00DD083D">
      <w:pPr>
        <w:jc w:val="center"/>
        <w:rPr>
          <w:rFonts w:asciiTheme="minorHAnsi" w:hAnsiTheme="minorHAnsi" w:cstheme="minorHAnsi"/>
        </w:rPr>
      </w:pPr>
    </w:p>
    <w:p w14:paraId="6594E2DC" w14:textId="77777777" w:rsidR="00DD083D" w:rsidRPr="00DD083D" w:rsidRDefault="00DD083D" w:rsidP="00DD083D">
      <w:pPr>
        <w:jc w:val="center"/>
        <w:rPr>
          <w:rFonts w:asciiTheme="minorHAnsi" w:hAnsiTheme="minorHAnsi" w:cstheme="minorHAnsi"/>
        </w:rPr>
      </w:pPr>
    </w:p>
    <w:p w14:paraId="1BD008FC" w14:textId="77777777" w:rsidR="00DD083D" w:rsidRPr="00DD083D" w:rsidRDefault="00DD083D" w:rsidP="00DD083D">
      <w:pPr>
        <w:jc w:val="center"/>
        <w:rPr>
          <w:rFonts w:asciiTheme="minorHAnsi" w:hAnsiTheme="minorHAnsi" w:cstheme="minorHAnsi"/>
        </w:rPr>
      </w:pPr>
    </w:p>
    <w:p w14:paraId="16F57714" w14:textId="77777777" w:rsidR="00DD083D" w:rsidRPr="00DD083D" w:rsidRDefault="00DD083D" w:rsidP="00DD083D">
      <w:pPr>
        <w:jc w:val="center"/>
        <w:rPr>
          <w:rFonts w:asciiTheme="minorHAnsi" w:hAnsiTheme="minorHAnsi" w:cstheme="minorHAnsi"/>
        </w:rPr>
      </w:pPr>
    </w:p>
    <w:p w14:paraId="201C57F6" w14:textId="77777777" w:rsidR="00906770" w:rsidRDefault="00906770" w:rsidP="00DD083D">
      <w:pPr>
        <w:spacing w:line="259" w:lineRule="auto"/>
        <w:jc w:val="center"/>
        <w:rPr>
          <w:b/>
          <w:bCs/>
          <w:sz w:val="28"/>
          <w:szCs w:val="28"/>
        </w:rPr>
      </w:pPr>
    </w:p>
    <w:p w14:paraId="67CCA6B1" w14:textId="77777777" w:rsidR="00906770" w:rsidRDefault="00906770" w:rsidP="00DD083D">
      <w:pPr>
        <w:spacing w:line="259" w:lineRule="auto"/>
        <w:jc w:val="center"/>
        <w:rPr>
          <w:b/>
          <w:bCs/>
          <w:sz w:val="28"/>
          <w:szCs w:val="28"/>
        </w:rPr>
      </w:pPr>
    </w:p>
    <w:p w14:paraId="361ABC4D" w14:textId="7A674B9C" w:rsidR="00DD083D" w:rsidRPr="00DD083D" w:rsidRDefault="00DD083D" w:rsidP="00DD083D">
      <w:pPr>
        <w:spacing w:line="259" w:lineRule="auto"/>
        <w:jc w:val="center"/>
        <w:rPr>
          <w:b/>
          <w:bCs/>
          <w:sz w:val="28"/>
          <w:szCs w:val="28"/>
        </w:rPr>
      </w:pPr>
      <w:r w:rsidRPr="00DD083D">
        <w:rPr>
          <w:b/>
          <w:bCs/>
          <w:sz w:val="28"/>
          <w:szCs w:val="28"/>
        </w:rPr>
        <w:t>SHAWNEE COMMUNITY COLLEGE</w:t>
      </w:r>
    </w:p>
    <w:p w14:paraId="3AB6AF37" w14:textId="77777777" w:rsidR="00DD083D" w:rsidRPr="00DD083D" w:rsidRDefault="00DD083D" w:rsidP="00DD083D">
      <w:pPr>
        <w:spacing w:line="259" w:lineRule="auto"/>
        <w:jc w:val="center"/>
        <w:rPr>
          <w:b/>
          <w:bCs/>
          <w:sz w:val="28"/>
          <w:szCs w:val="28"/>
        </w:rPr>
      </w:pPr>
      <w:r w:rsidRPr="00DD083D">
        <w:rPr>
          <w:b/>
          <w:bCs/>
          <w:sz w:val="28"/>
          <w:szCs w:val="28"/>
        </w:rPr>
        <w:t>RETURN TO CAMPUS PLAN</w:t>
      </w:r>
    </w:p>
    <w:p w14:paraId="0D6C9146" w14:textId="77777777" w:rsidR="00DD083D" w:rsidRPr="00DD083D" w:rsidRDefault="00DD083D" w:rsidP="00DD083D">
      <w:pPr>
        <w:spacing w:line="259" w:lineRule="auto"/>
        <w:jc w:val="center"/>
        <w:rPr>
          <w:b/>
          <w:bCs/>
          <w:sz w:val="28"/>
          <w:szCs w:val="28"/>
        </w:rPr>
      </w:pPr>
    </w:p>
    <w:p w14:paraId="190DD810" w14:textId="77777777" w:rsidR="00DD083D" w:rsidRPr="00DD083D" w:rsidRDefault="00DD083D" w:rsidP="00DD083D">
      <w:pPr>
        <w:contextualSpacing/>
        <w:rPr>
          <w:rFonts w:asciiTheme="minorHAnsi" w:hAnsiTheme="minorHAnsi" w:cstheme="minorHAnsi"/>
          <w:sz w:val="28"/>
          <w:szCs w:val="28"/>
        </w:rPr>
      </w:pPr>
      <w:r w:rsidRPr="00DD083D">
        <w:rPr>
          <w:rFonts w:asciiTheme="minorHAnsi" w:hAnsiTheme="minorHAnsi" w:cstheme="minorHAnsi"/>
          <w:sz w:val="28"/>
          <w:szCs w:val="28"/>
        </w:rPr>
        <w:t>In March 2020, the Coronavirus, COVID-19, affected the entire world including Shawnee Community College located in southern Illinois.  Shawnee Community College quickly responded moving to an online environment protecting the health and safety of the students and staff.  Since that time, the College, the Shawnee community and all of Illinois was demanded to a stay-at-home situation where social interaction and free unrestricted movement was eliminated.</w:t>
      </w:r>
    </w:p>
    <w:p w14:paraId="4326A90A" w14:textId="77777777" w:rsidR="00DD083D" w:rsidRPr="00DD083D" w:rsidRDefault="00DD083D" w:rsidP="00DD083D">
      <w:pPr>
        <w:contextualSpacing/>
        <w:rPr>
          <w:rFonts w:asciiTheme="minorHAnsi" w:hAnsiTheme="minorHAnsi" w:cstheme="minorHAnsi"/>
          <w:sz w:val="28"/>
          <w:szCs w:val="28"/>
        </w:rPr>
      </w:pPr>
    </w:p>
    <w:p w14:paraId="3D2FCC8F" w14:textId="77777777" w:rsidR="00DD083D" w:rsidRPr="00DD083D" w:rsidRDefault="00DD083D" w:rsidP="00DD083D">
      <w:pPr>
        <w:contextualSpacing/>
        <w:rPr>
          <w:rFonts w:asciiTheme="minorHAnsi" w:hAnsiTheme="minorHAnsi" w:cstheme="minorHAnsi"/>
          <w:sz w:val="28"/>
          <w:szCs w:val="28"/>
        </w:rPr>
      </w:pPr>
      <w:r w:rsidRPr="00DD083D">
        <w:rPr>
          <w:rFonts w:asciiTheme="minorHAnsi" w:hAnsiTheme="minorHAnsi" w:cstheme="minorHAnsi"/>
          <w:sz w:val="28"/>
          <w:szCs w:val="28"/>
        </w:rPr>
        <w:t>A plan has been formulated to assist the College in returning to campus.  The plan was developed to coincide with Governor Pritzker’s 5 Phase Restore Illinois Plan.  Also included were recommendations by the Center for Disease Control and Prevention, Illinois Department of Public Health, Illinois Community College Board, Illinois Board of Higher Education, and National Junior College Athletic Association.</w:t>
      </w:r>
    </w:p>
    <w:p w14:paraId="6DC76150" w14:textId="77777777" w:rsidR="00DD083D" w:rsidRPr="00DD083D" w:rsidRDefault="00DD083D" w:rsidP="00DD083D">
      <w:pPr>
        <w:contextualSpacing/>
        <w:rPr>
          <w:rFonts w:asciiTheme="minorHAnsi" w:hAnsiTheme="minorHAnsi" w:cstheme="minorHAnsi"/>
          <w:sz w:val="28"/>
          <w:szCs w:val="28"/>
        </w:rPr>
      </w:pPr>
    </w:p>
    <w:p w14:paraId="14ED3253" w14:textId="77777777" w:rsidR="00DD083D" w:rsidRPr="00DD083D" w:rsidRDefault="00DD083D" w:rsidP="00DD083D">
      <w:pPr>
        <w:contextualSpacing/>
        <w:rPr>
          <w:rFonts w:asciiTheme="minorHAnsi" w:hAnsiTheme="minorHAnsi" w:cstheme="minorHAnsi"/>
          <w:sz w:val="28"/>
          <w:szCs w:val="28"/>
        </w:rPr>
      </w:pPr>
      <w:r w:rsidRPr="00DD083D">
        <w:rPr>
          <w:rFonts w:asciiTheme="minorHAnsi" w:hAnsiTheme="minorHAnsi" w:cstheme="minorHAnsi"/>
          <w:sz w:val="28"/>
          <w:szCs w:val="28"/>
        </w:rPr>
        <w:t xml:space="preserve">The highest priority lends to the safety and security of everyone on Shawnee Community College campuses.  For the safety of all, the College will consistently monitor the behaviors of students, employees, and anyone using campus facilities.  All College employees are expected to help enforce the guidelines established by the College.  Requesting voluntary compliance should always be the first action for any infraction.  </w:t>
      </w:r>
    </w:p>
    <w:p w14:paraId="6AB06228" w14:textId="77777777" w:rsidR="00DD083D" w:rsidRPr="00DD083D" w:rsidRDefault="00DD083D" w:rsidP="00DD083D">
      <w:pPr>
        <w:contextualSpacing/>
        <w:rPr>
          <w:rFonts w:asciiTheme="minorHAnsi" w:hAnsiTheme="minorHAnsi" w:cstheme="minorHAnsi"/>
          <w:sz w:val="28"/>
          <w:szCs w:val="28"/>
        </w:rPr>
      </w:pPr>
    </w:p>
    <w:p w14:paraId="0BB287BA" w14:textId="77777777" w:rsidR="00DD083D" w:rsidRPr="00DD083D" w:rsidRDefault="00DD083D" w:rsidP="00DD083D">
      <w:pPr>
        <w:contextualSpacing/>
        <w:rPr>
          <w:rFonts w:asciiTheme="minorHAnsi" w:hAnsiTheme="minorHAnsi" w:cstheme="minorHAnsi"/>
          <w:sz w:val="28"/>
          <w:szCs w:val="28"/>
        </w:rPr>
      </w:pPr>
    </w:p>
    <w:p w14:paraId="5B0DB353" w14:textId="77777777" w:rsidR="00DD083D" w:rsidRPr="00DD083D" w:rsidRDefault="00DD083D" w:rsidP="00DD083D">
      <w:pPr>
        <w:contextualSpacing/>
        <w:rPr>
          <w:sz w:val="28"/>
          <w:szCs w:val="28"/>
        </w:rPr>
      </w:pPr>
    </w:p>
    <w:p w14:paraId="37A55F4E" w14:textId="77777777" w:rsidR="00DD083D" w:rsidRPr="00DD083D" w:rsidRDefault="00DD083D" w:rsidP="00DD083D">
      <w:pPr>
        <w:contextualSpacing/>
        <w:rPr>
          <w:sz w:val="28"/>
          <w:szCs w:val="28"/>
        </w:rPr>
      </w:pPr>
    </w:p>
    <w:p w14:paraId="5E45F93E" w14:textId="77777777" w:rsidR="00DD083D" w:rsidRPr="00DD083D" w:rsidRDefault="00DD083D" w:rsidP="00DD083D">
      <w:pPr>
        <w:contextualSpacing/>
        <w:rPr>
          <w:sz w:val="28"/>
          <w:szCs w:val="28"/>
        </w:rPr>
      </w:pPr>
    </w:p>
    <w:p w14:paraId="3D77AB6C" w14:textId="77777777" w:rsidR="00DD083D" w:rsidRPr="00DD083D" w:rsidRDefault="00DD083D" w:rsidP="00DD083D">
      <w:pPr>
        <w:contextualSpacing/>
        <w:rPr>
          <w:sz w:val="28"/>
          <w:szCs w:val="28"/>
        </w:rPr>
      </w:pPr>
    </w:p>
    <w:p w14:paraId="32F8174A" w14:textId="77777777" w:rsidR="00DD083D" w:rsidRPr="00DD083D" w:rsidRDefault="00DD083D" w:rsidP="00DD083D">
      <w:pPr>
        <w:contextualSpacing/>
        <w:rPr>
          <w:sz w:val="28"/>
          <w:szCs w:val="28"/>
        </w:rPr>
      </w:pPr>
    </w:p>
    <w:p w14:paraId="72A24F8A" w14:textId="77777777" w:rsidR="00DD083D" w:rsidRPr="00DD083D" w:rsidRDefault="00DD083D" w:rsidP="00DD083D">
      <w:pPr>
        <w:contextualSpacing/>
        <w:rPr>
          <w:sz w:val="28"/>
          <w:szCs w:val="28"/>
        </w:rPr>
      </w:pPr>
    </w:p>
    <w:p w14:paraId="57D26348" w14:textId="77777777" w:rsidR="00DD083D" w:rsidRPr="00DD083D" w:rsidRDefault="00DD083D" w:rsidP="00DD083D">
      <w:pPr>
        <w:contextualSpacing/>
        <w:rPr>
          <w:sz w:val="28"/>
          <w:szCs w:val="28"/>
        </w:rPr>
      </w:pPr>
    </w:p>
    <w:p w14:paraId="3D37AEA1" w14:textId="77777777" w:rsidR="00DD083D" w:rsidRPr="00DD083D" w:rsidRDefault="00DD083D" w:rsidP="00DD083D">
      <w:pPr>
        <w:contextualSpacing/>
        <w:rPr>
          <w:sz w:val="28"/>
          <w:szCs w:val="28"/>
        </w:rPr>
      </w:pPr>
    </w:p>
    <w:p w14:paraId="1C33186D" w14:textId="77777777" w:rsidR="00DD083D" w:rsidRPr="00DD083D" w:rsidRDefault="00DD083D" w:rsidP="00DD083D">
      <w:pPr>
        <w:contextualSpacing/>
        <w:rPr>
          <w:sz w:val="28"/>
          <w:szCs w:val="28"/>
        </w:rPr>
      </w:pPr>
    </w:p>
    <w:p w14:paraId="2508894F" w14:textId="77777777" w:rsidR="00567D36" w:rsidRDefault="00567D36" w:rsidP="00DD083D">
      <w:pPr>
        <w:contextualSpacing/>
        <w:jc w:val="center"/>
        <w:rPr>
          <w:b/>
          <w:bCs/>
          <w:sz w:val="28"/>
          <w:szCs w:val="28"/>
        </w:rPr>
      </w:pPr>
    </w:p>
    <w:p w14:paraId="30DEF12C" w14:textId="77777777" w:rsidR="00567D36" w:rsidRDefault="00567D36" w:rsidP="00DD083D">
      <w:pPr>
        <w:contextualSpacing/>
        <w:jc w:val="center"/>
        <w:rPr>
          <w:b/>
          <w:bCs/>
          <w:sz w:val="28"/>
          <w:szCs w:val="28"/>
        </w:rPr>
      </w:pPr>
    </w:p>
    <w:p w14:paraId="6F3CE171" w14:textId="53885984" w:rsidR="00DD083D" w:rsidRPr="00DD083D" w:rsidRDefault="00DD083D" w:rsidP="00DD083D">
      <w:pPr>
        <w:contextualSpacing/>
        <w:jc w:val="center"/>
        <w:rPr>
          <w:b/>
          <w:bCs/>
          <w:sz w:val="28"/>
          <w:szCs w:val="28"/>
        </w:rPr>
      </w:pPr>
      <w:r w:rsidRPr="00DD083D">
        <w:rPr>
          <w:b/>
          <w:bCs/>
          <w:sz w:val="28"/>
          <w:szCs w:val="28"/>
        </w:rPr>
        <w:t>PHASE 1</w:t>
      </w:r>
    </w:p>
    <w:p w14:paraId="0DA18FB5" w14:textId="77777777" w:rsidR="00DD083D" w:rsidRPr="00DD083D" w:rsidRDefault="00DD083D" w:rsidP="00DD083D">
      <w:pPr>
        <w:contextualSpacing/>
        <w:jc w:val="center"/>
        <w:rPr>
          <w:b/>
          <w:bCs/>
          <w:sz w:val="28"/>
          <w:szCs w:val="28"/>
        </w:rPr>
      </w:pPr>
      <w:r w:rsidRPr="00DD083D">
        <w:rPr>
          <w:b/>
          <w:bCs/>
          <w:sz w:val="28"/>
          <w:szCs w:val="28"/>
        </w:rPr>
        <w:t>RAPID SPREAD</w:t>
      </w:r>
    </w:p>
    <w:p w14:paraId="0A12DCB6" w14:textId="77777777" w:rsidR="00DD083D" w:rsidRPr="00DD083D" w:rsidRDefault="00DD083D" w:rsidP="00DD083D">
      <w:pPr>
        <w:contextualSpacing/>
        <w:rPr>
          <w:sz w:val="28"/>
          <w:szCs w:val="28"/>
        </w:rPr>
      </w:pPr>
    </w:p>
    <w:tbl>
      <w:tblPr>
        <w:tblStyle w:val="TableGrid1"/>
        <w:tblW w:w="9715" w:type="dxa"/>
        <w:tblLook w:val="04A0" w:firstRow="1" w:lastRow="0" w:firstColumn="1" w:lastColumn="0" w:noHBand="0" w:noVBand="1"/>
      </w:tblPr>
      <w:tblGrid>
        <w:gridCol w:w="9715"/>
      </w:tblGrid>
      <w:tr w:rsidR="00DD083D" w:rsidRPr="00DD083D" w14:paraId="18C64491" w14:textId="77777777" w:rsidTr="00567D36">
        <w:tc>
          <w:tcPr>
            <w:tcW w:w="9715" w:type="dxa"/>
          </w:tcPr>
          <w:p w14:paraId="10A9F050" w14:textId="77777777" w:rsidR="00DD083D" w:rsidRPr="00DD083D" w:rsidRDefault="00DD083D" w:rsidP="00DD083D">
            <w:pPr>
              <w:contextualSpacing/>
              <w:rPr>
                <w:sz w:val="28"/>
                <w:szCs w:val="28"/>
              </w:rPr>
            </w:pPr>
            <w:r w:rsidRPr="00DD083D">
              <w:rPr>
                <w:b/>
                <w:bCs/>
                <w:sz w:val="28"/>
                <w:szCs w:val="28"/>
                <w:u w:val="single"/>
              </w:rPr>
              <w:t>DESCRIPTION</w:t>
            </w:r>
            <w:r w:rsidRPr="00DD083D">
              <w:rPr>
                <w:sz w:val="28"/>
                <w:szCs w:val="28"/>
              </w:rPr>
              <w:t xml:space="preserve"> </w:t>
            </w:r>
          </w:p>
          <w:p w14:paraId="6274D765" w14:textId="77777777" w:rsidR="00DD083D" w:rsidRPr="00DD083D" w:rsidRDefault="00DD083D" w:rsidP="00DD083D">
            <w:pPr>
              <w:contextualSpacing/>
            </w:pPr>
          </w:p>
          <w:p w14:paraId="37782F95" w14:textId="77777777" w:rsidR="00DD083D" w:rsidRPr="00DD083D" w:rsidRDefault="00DD083D" w:rsidP="00DD083D">
            <w:pPr>
              <w:contextualSpacing/>
            </w:pPr>
            <w:r w:rsidRPr="00DD083D">
              <w:t>The rate of infection among those tested and the number of patients admitted to the hospital is high or rapidly increasing.  Strict stay at home and social distancing guidelines are put in place and only essential businesses remain open.  Every region has experienced this phase once already and could return to it if mitigation efforts are unsuccessful.</w:t>
            </w:r>
          </w:p>
        </w:tc>
      </w:tr>
    </w:tbl>
    <w:p w14:paraId="09413590" w14:textId="77777777" w:rsidR="00DD083D" w:rsidRPr="00DD083D" w:rsidRDefault="00DD083D" w:rsidP="00DD083D">
      <w:pPr>
        <w:contextualSpacing/>
        <w:rPr>
          <w:sz w:val="28"/>
          <w:szCs w:val="28"/>
        </w:rPr>
      </w:pPr>
    </w:p>
    <w:tbl>
      <w:tblPr>
        <w:tblStyle w:val="TableGrid1"/>
        <w:tblW w:w="9701" w:type="dxa"/>
        <w:tblLook w:val="04A0" w:firstRow="1" w:lastRow="0" w:firstColumn="1" w:lastColumn="0" w:noHBand="0" w:noVBand="1"/>
      </w:tblPr>
      <w:tblGrid>
        <w:gridCol w:w="9701"/>
      </w:tblGrid>
      <w:tr w:rsidR="00DD083D" w:rsidRPr="00DD083D" w14:paraId="7F854A2C" w14:textId="77777777" w:rsidTr="00567D36">
        <w:tc>
          <w:tcPr>
            <w:tcW w:w="9701" w:type="dxa"/>
          </w:tcPr>
          <w:p w14:paraId="25B08259" w14:textId="77777777" w:rsidR="00DD083D" w:rsidRPr="00DD083D" w:rsidRDefault="00DD083D" w:rsidP="00DD083D">
            <w:pPr>
              <w:contextualSpacing/>
              <w:rPr>
                <w:b/>
                <w:bCs/>
              </w:rPr>
            </w:pPr>
            <w:r w:rsidRPr="00DD083D">
              <w:rPr>
                <w:b/>
                <w:bCs/>
              </w:rPr>
              <w:t>General Guidelines for Campus Operations</w:t>
            </w:r>
          </w:p>
        </w:tc>
      </w:tr>
      <w:tr w:rsidR="00DD083D" w:rsidRPr="00DD083D" w14:paraId="1858C62F" w14:textId="77777777" w:rsidTr="00567D36">
        <w:tc>
          <w:tcPr>
            <w:tcW w:w="9701" w:type="dxa"/>
          </w:tcPr>
          <w:p w14:paraId="377B82E1" w14:textId="77777777" w:rsidR="00DD083D" w:rsidRPr="00DD083D" w:rsidRDefault="00DD083D" w:rsidP="00DD083D">
            <w:pPr>
              <w:numPr>
                <w:ilvl w:val="0"/>
                <w:numId w:val="16"/>
              </w:numPr>
              <w:spacing w:line="259" w:lineRule="auto"/>
              <w:contextualSpacing/>
            </w:pPr>
            <w:r w:rsidRPr="00DD083D">
              <w:t>College is open for business but working remotely.  All college facilities are closed.  Employees work from home. On campus essential staff only, to provide security, monitor access to college property and provide sanitation services to college property.  Home is considered their primary residence.  At any other location, employee must have permission from Vice President to work from that location.</w:t>
            </w:r>
          </w:p>
        </w:tc>
      </w:tr>
      <w:tr w:rsidR="00DD083D" w:rsidRPr="00DD083D" w14:paraId="4576DFF3" w14:textId="77777777" w:rsidTr="00567D36">
        <w:tc>
          <w:tcPr>
            <w:tcW w:w="9701" w:type="dxa"/>
          </w:tcPr>
          <w:p w14:paraId="20B7C7C0" w14:textId="77777777" w:rsidR="00DD083D" w:rsidRPr="00DD083D" w:rsidRDefault="00DD083D" w:rsidP="00DD083D">
            <w:pPr>
              <w:numPr>
                <w:ilvl w:val="0"/>
                <w:numId w:val="16"/>
              </w:numPr>
              <w:spacing w:line="259" w:lineRule="auto"/>
              <w:contextualSpacing/>
            </w:pPr>
            <w:r w:rsidRPr="00DD083D">
              <w:t>Only approved employees may be on campus.</w:t>
            </w:r>
          </w:p>
        </w:tc>
      </w:tr>
      <w:tr w:rsidR="00DD083D" w:rsidRPr="00DD083D" w14:paraId="79FE7BF4" w14:textId="77777777" w:rsidTr="00567D36">
        <w:tc>
          <w:tcPr>
            <w:tcW w:w="9701" w:type="dxa"/>
          </w:tcPr>
          <w:p w14:paraId="7C7A46E3" w14:textId="77777777" w:rsidR="00DD083D" w:rsidRPr="00DD083D" w:rsidRDefault="00DD083D" w:rsidP="00DD083D">
            <w:pPr>
              <w:numPr>
                <w:ilvl w:val="0"/>
                <w:numId w:val="16"/>
              </w:numPr>
              <w:spacing w:line="259" w:lineRule="auto"/>
              <w:contextualSpacing/>
            </w:pPr>
            <w:r w:rsidRPr="00DD083D">
              <w:t>Approved employees must enter and exit via east entrance, sign in and out with Security.</w:t>
            </w:r>
          </w:p>
        </w:tc>
      </w:tr>
      <w:tr w:rsidR="00DD083D" w:rsidRPr="00DD083D" w14:paraId="47F7FE86" w14:textId="77777777" w:rsidTr="00567D36">
        <w:tc>
          <w:tcPr>
            <w:tcW w:w="9701" w:type="dxa"/>
          </w:tcPr>
          <w:p w14:paraId="32E64BD5" w14:textId="77777777" w:rsidR="00DD083D" w:rsidRPr="00DD083D" w:rsidRDefault="00DD083D" w:rsidP="00DD083D">
            <w:pPr>
              <w:numPr>
                <w:ilvl w:val="0"/>
                <w:numId w:val="16"/>
              </w:numPr>
              <w:spacing w:line="259" w:lineRule="auto"/>
              <w:contextualSpacing/>
            </w:pPr>
            <w:r w:rsidRPr="00DD083D">
              <w:t>Approved employees must wear face covering when circulating around campus.  Masks may be removed in offices when alone.</w:t>
            </w:r>
          </w:p>
        </w:tc>
      </w:tr>
      <w:tr w:rsidR="00DD083D" w:rsidRPr="00DD083D" w14:paraId="738DC526" w14:textId="77777777" w:rsidTr="00567D36">
        <w:tc>
          <w:tcPr>
            <w:tcW w:w="9701" w:type="dxa"/>
          </w:tcPr>
          <w:p w14:paraId="0FEC33D9" w14:textId="77777777" w:rsidR="00DD083D" w:rsidRPr="00DD083D" w:rsidRDefault="00DD083D" w:rsidP="00DD083D">
            <w:pPr>
              <w:numPr>
                <w:ilvl w:val="0"/>
                <w:numId w:val="16"/>
              </w:numPr>
              <w:spacing w:line="259" w:lineRule="auto"/>
              <w:contextualSpacing/>
            </w:pPr>
            <w:r w:rsidRPr="00DD083D">
              <w:t>Approved employees should practice social distancing when on campus.</w:t>
            </w:r>
          </w:p>
        </w:tc>
      </w:tr>
      <w:tr w:rsidR="00DD083D" w:rsidRPr="00DD083D" w14:paraId="16C25860" w14:textId="77777777" w:rsidTr="00567D36">
        <w:tc>
          <w:tcPr>
            <w:tcW w:w="9701" w:type="dxa"/>
          </w:tcPr>
          <w:p w14:paraId="20D14149" w14:textId="77777777" w:rsidR="00DD083D" w:rsidRPr="00DD083D" w:rsidRDefault="00DD083D" w:rsidP="00DD083D">
            <w:pPr>
              <w:numPr>
                <w:ilvl w:val="0"/>
                <w:numId w:val="16"/>
              </w:numPr>
              <w:spacing w:line="259" w:lineRule="auto"/>
              <w:contextualSpacing/>
            </w:pPr>
            <w:r w:rsidRPr="00DD083D">
              <w:t>No visitors will be allowed in campus facilities.</w:t>
            </w:r>
          </w:p>
        </w:tc>
      </w:tr>
      <w:tr w:rsidR="00DD083D" w:rsidRPr="00DD083D" w14:paraId="7D67E5F9" w14:textId="77777777" w:rsidTr="00567D36">
        <w:tc>
          <w:tcPr>
            <w:tcW w:w="9701" w:type="dxa"/>
          </w:tcPr>
          <w:p w14:paraId="38C51FF6" w14:textId="77777777" w:rsidR="00DD083D" w:rsidRPr="00DD083D" w:rsidRDefault="00DD083D" w:rsidP="00DD083D">
            <w:pPr>
              <w:numPr>
                <w:ilvl w:val="0"/>
                <w:numId w:val="16"/>
              </w:numPr>
              <w:spacing w:line="259" w:lineRule="auto"/>
              <w:contextualSpacing/>
            </w:pPr>
            <w:r w:rsidRPr="00DD083D">
              <w:t>Paper towels should be used in restrooms. Hand dryers will be turned off.</w:t>
            </w:r>
          </w:p>
        </w:tc>
      </w:tr>
      <w:tr w:rsidR="00DD083D" w:rsidRPr="00DD083D" w14:paraId="78787301" w14:textId="77777777" w:rsidTr="00567D36">
        <w:tc>
          <w:tcPr>
            <w:tcW w:w="9701" w:type="dxa"/>
          </w:tcPr>
          <w:p w14:paraId="15EE77D9" w14:textId="705EE391" w:rsidR="00DD083D" w:rsidRPr="00DD083D" w:rsidRDefault="00DD083D" w:rsidP="00DD083D">
            <w:pPr>
              <w:numPr>
                <w:ilvl w:val="0"/>
                <w:numId w:val="16"/>
              </w:numPr>
              <w:spacing w:line="259" w:lineRule="auto"/>
              <w:contextualSpacing/>
            </w:pPr>
            <w:r w:rsidRPr="00DD083D">
              <w:t>Water fountains will be disabled.</w:t>
            </w:r>
            <w:r w:rsidR="005A0AD7">
              <w:t xml:space="preserve"> Water bottle filling stations will be enabled.</w:t>
            </w:r>
          </w:p>
        </w:tc>
      </w:tr>
      <w:tr w:rsidR="00DD083D" w:rsidRPr="00DD083D" w14:paraId="335FC17D" w14:textId="77777777" w:rsidTr="00567D36">
        <w:tc>
          <w:tcPr>
            <w:tcW w:w="9701" w:type="dxa"/>
          </w:tcPr>
          <w:p w14:paraId="3FE0EFE4" w14:textId="77777777" w:rsidR="00DD083D" w:rsidRPr="00DD083D" w:rsidRDefault="00DD083D" w:rsidP="00DD083D">
            <w:pPr>
              <w:numPr>
                <w:ilvl w:val="0"/>
                <w:numId w:val="16"/>
              </w:numPr>
              <w:spacing w:line="259" w:lineRule="auto"/>
              <w:contextualSpacing/>
            </w:pPr>
            <w:r w:rsidRPr="00DD083D">
              <w:t>Campus fitness centers will be closed.</w:t>
            </w:r>
          </w:p>
        </w:tc>
      </w:tr>
      <w:tr w:rsidR="00DD083D" w:rsidRPr="00DD083D" w14:paraId="2C78B180" w14:textId="77777777" w:rsidTr="00567D36">
        <w:tc>
          <w:tcPr>
            <w:tcW w:w="9701" w:type="dxa"/>
          </w:tcPr>
          <w:p w14:paraId="7B8EB312" w14:textId="77777777" w:rsidR="00DD083D" w:rsidRPr="00DD083D" w:rsidRDefault="00DD083D" w:rsidP="00DD083D">
            <w:pPr>
              <w:numPr>
                <w:ilvl w:val="0"/>
                <w:numId w:val="16"/>
              </w:numPr>
              <w:spacing w:line="259" w:lineRule="auto"/>
              <w:contextualSpacing/>
            </w:pPr>
            <w:r w:rsidRPr="00DD083D">
              <w:t>No campus events will be held.</w:t>
            </w:r>
          </w:p>
        </w:tc>
      </w:tr>
      <w:tr w:rsidR="00DD083D" w:rsidRPr="00DD083D" w14:paraId="4A4308F3" w14:textId="77777777" w:rsidTr="00567D36">
        <w:tc>
          <w:tcPr>
            <w:tcW w:w="9701" w:type="dxa"/>
          </w:tcPr>
          <w:p w14:paraId="2D3E4DFF" w14:textId="77777777" w:rsidR="00DD083D" w:rsidRPr="00DD083D" w:rsidRDefault="00DD083D" w:rsidP="00DD083D">
            <w:pPr>
              <w:numPr>
                <w:ilvl w:val="0"/>
                <w:numId w:val="16"/>
              </w:numPr>
              <w:spacing w:line="259" w:lineRule="auto"/>
              <w:contextualSpacing/>
            </w:pPr>
            <w:r w:rsidRPr="00DD083D">
              <w:t>Complete IT services will be provided by remote support.</w:t>
            </w:r>
          </w:p>
        </w:tc>
      </w:tr>
      <w:tr w:rsidR="00DD083D" w:rsidRPr="00DD083D" w14:paraId="128F2A6E" w14:textId="77777777" w:rsidTr="00567D36">
        <w:tc>
          <w:tcPr>
            <w:tcW w:w="9701" w:type="dxa"/>
          </w:tcPr>
          <w:p w14:paraId="08BB3FE7" w14:textId="77777777" w:rsidR="00DD083D" w:rsidRPr="00DD083D" w:rsidRDefault="00DD083D" w:rsidP="00DD083D">
            <w:pPr>
              <w:numPr>
                <w:ilvl w:val="0"/>
                <w:numId w:val="16"/>
              </w:numPr>
              <w:spacing w:line="259" w:lineRule="auto"/>
              <w:contextualSpacing/>
            </w:pPr>
            <w:r w:rsidRPr="00DD083D">
              <w:t>IT will assure stability and accessibility of the data center through remote areas.</w:t>
            </w:r>
          </w:p>
        </w:tc>
      </w:tr>
      <w:tr w:rsidR="00DD083D" w:rsidRPr="00DD083D" w14:paraId="67B93DB7" w14:textId="77777777" w:rsidTr="00567D36">
        <w:tc>
          <w:tcPr>
            <w:tcW w:w="9701" w:type="dxa"/>
          </w:tcPr>
          <w:p w14:paraId="195B8991" w14:textId="77777777" w:rsidR="00DD083D" w:rsidRPr="00DD083D" w:rsidRDefault="00DD083D" w:rsidP="00DD083D">
            <w:pPr>
              <w:numPr>
                <w:ilvl w:val="0"/>
                <w:numId w:val="16"/>
              </w:numPr>
              <w:spacing w:line="259" w:lineRule="auto"/>
              <w:contextualSpacing/>
            </w:pPr>
            <w:r w:rsidRPr="00DD083D">
              <w:t>IT staff members will only be onsite if a situation requires it.</w:t>
            </w:r>
          </w:p>
        </w:tc>
      </w:tr>
      <w:tr w:rsidR="00DD083D" w:rsidRPr="00DD083D" w14:paraId="2AE2D414" w14:textId="77777777" w:rsidTr="00567D36">
        <w:tc>
          <w:tcPr>
            <w:tcW w:w="9701" w:type="dxa"/>
          </w:tcPr>
          <w:p w14:paraId="48817E9B" w14:textId="77777777" w:rsidR="00DD083D" w:rsidRPr="00DD083D" w:rsidRDefault="00DD083D" w:rsidP="00DD083D">
            <w:pPr>
              <w:numPr>
                <w:ilvl w:val="0"/>
                <w:numId w:val="16"/>
              </w:numPr>
              <w:spacing w:line="259" w:lineRule="auto"/>
              <w:contextualSpacing/>
            </w:pPr>
            <w:r w:rsidRPr="00DD083D">
              <w:t>Maintain Joint Response Team and Cabinet to monitor situation.</w:t>
            </w:r>
          </w:p>
        </w:tc>
      </w:tr>
      <w:tr w:rsidR="00DD083D" w:rsidRPr="00DD083D" w14:paraId="19126192" w14:textId="77777777" w:rsidTr="00567D36">
        <w:tc>
          <w:tcPr>
            <w:tcW w:w="9701" w:type="dxa"/>
          </w:tcPr>
          <w:p w14:paraId="5AEEDFF3" w14:textId="77777777" w:rsidR="00DD083D" w:rsidRPr="00DD083D" w:rsidRDefault="00DD083D" w:rsidP="00DD083D">
            <w:pPr>
              <w:numPr>
                <w:ilvl w:val="0"/>
                <w:numId w:val="16"/>
              </w:numPr>
              <w:spacing w:line="259" w:lineRule="auto"/>
              <w:contextualSpacing/>
            </w:pPr>
            <w:r w:rsidRPr="00DD083D">
              <w:t>All Fitness Centers are closed.</w:t>
            </w:r>
          </w:p>
        </w:tc>
      </w:tr>
      <w:tr w:rsidR="00DD083D" w:rsidRPr="00DD083D" w14:paraId="38298CD5" w14:textId="77777777" w:rsidTr="00567D36">
        <w:tc>
          <w:tcPr>
            <w:tcW w:w="9701" w:type="dxa"/>
          </w:tcPr>
          <w:p w14:paraId="7135CDEA" w14:textId="77777777" w:rsidR="00DD083D" w:rsidRPr="00DD083D" w:rsidRDefault="00DD083D" w:rsidP="00DD083D">
            <w:pPr>
              <w:contextualSpacing/>
              <w:rPr>
                <w:b/>
                <w:bCs/>
              </w:rPr>
            </w:pPr>
            <w:r w:rsidRPr="00DD083D">
              <w:rPr>
                <w:b/>
                <w:bCs/>
              </w:rPr>
              <w:t>General Guidelines for Extension Centers</w:t>
            </w:r>
          </w:p>
        </w:tc>
      </w:tr>
      <w:tr w:rsidR="00DD083D" w:rsidRPr="00DD083D" w14:paraId="596C2930" w14:textId="77777777" w:rsidTr="00567D36">
        <w:tc>
          <w:tcPr>
            <w:tcW w:w="9701" w:type="dxa"/>
          </w:tcPr>
          <w:p w14:paraId="2D0CA6EA" w14:textId="77777777" w:rsidR="00DD083D" w:rsidRPr="00DD083D" w:rsidRDefault="00DD083D" w:rsidP="00DD083D">
            <w:pPr>
              <w:numPr>
                <w:ilvl w:val="0"/>
                <w:numId w:val="14"/>
              </w:numPr>
              <w:spacing w:line="259" w:lineRule="auto"/>
              <w:contextualSpacing/>
              <w:rPr>
                <w:b/>
                <w:bCs/>
              </w:rPr>
            </w:pPr>
            <w:r w:rsidRPr="00DD083D">
              <w:t>Extension Centers will be closed.</w:t>
            </w:r>
          </w:p>
        </w:tc>
      </w:tr>
      <w:tr w:rsidR="00DD083D" w:rsidRPr="00DD083D" w14:paraId="112FF11B" w14:textId="77777777" w:rsidTr="00567D36">
        <w:tc>
          <w:tcPr>
            <w:tcW w:w="9701" w:type="dxa"/>
          </w:tcPr>
          <w:p w14:paraId="2574E989" w14:textId="77777777" w:rsidR="00DD083D" w:rsidRPr="00DD083D" w:rsidRDefault="00DD083D" w:rsidP="00DD083D">
            <w:pPr>
              <w:contextualSpacing/>
              <w:rPr>
                <w:b/>
                <w:bCs/>
              </w:rPr>
            </w:pPr>
            <w:r w:rsidRPr="00DD083D">
              <w:rPr>
                <w:b/>
                <w:bCs/>
              </w:rPr>
              <w:t>General Guidelines for Instruction</w:t>
            </w:r>
          </w:p>
        </w:tc>
      </w:tr>
      <w:tr w:rsidR="00DD083D" w:rsidRPr="00DD083D" w14:paraId="22DE32BD" w14:textId="77777777" w:rsidTr="00567D36">
        <w:tc>
          <w:tcPr>
            <w:tcW w:w="9701" w:type="dxa"/>
          </w:tcPr>
          <w:p w14:paraId="77416575" w14:textId="22394DBC" w:rsidR="00DD083D" w:rsidRPr="00DD083D" w:rsidRDefault="00DD083D" w:rsidP="00DD083D">
            <w:pPr>
              <w:numPr>
                <w:ilvl w:val="0"/>
                <w:numId w:val="11"/>
              </w:numPr>
              <w:contextualSpacing/>
            </w:pPr>
            <w:r w:rsidRPr="00DD083D">
              <w:t>All classes will be conducted online with some instruct</w:t>
            </w:r>
            <w:r w:rsidR="00C809E3">
              <w:t xml:space="preserve">ion via </w:t>
            </w:r>
            <w:r w:rsidRPr="00DD083D">
              <w:t>Zoom.</w:t>
            </w:r>
          </w:p>
        </w:tc>
      </w:tr>
      <w:tr w:rsidR="00DD083D" w:rsidRPr="00DD083D" w14:paraId="4E66C4E5" w14:textId="77777777" w:rsidTr="00567D36">
        <w:tc>
          <w:tcPr>
            <w:tcW w:w="9701" w:type="dxa"/>
          </w:tcPr>
          <w:p w14:paraId="414D529A" w14:textId="77777777" w:rsidR="00DD083D" w:rsidRPr="00DD083D" w:rsidRDefault="00DD083D" w:rsidP="00DD083D">
            <w:pPr>
              <w:contextualSpacing/>
              <w:rPr>
                <w:b/>
                <w:bCs/>
              </w:rPr>
            </w:pPr>
            <w:r w:rsidRPr="00DD083D">
              <w:rPr>
                <w:b/>
                <w:bCs/>
              </w:rPr>
              <w:t>General Guidelines for Staff</w:t>
            </w:r>
          </w:p>
        </w:tc>
      </w:tr>
      <w:tr w:rsidR="00DD083D" w:rsidRPr="00DD083D" w14:paraId="2843A18F" w14:textId="77777777" w:rsidTr="00567D36">
        <w:tc>
          <w:tcPr>
            <w:tcW w:w="9701" w:type="dxa"/>
          </w:tcPr>
          <w:p w14:paraId="579C750F" w14:textId="77777777" w:rsidR="00DD083D" w:rsidRPr="00DD083D" w:rsidRDefault="00DD083D" w:rsidP="00DD083D">
            <w:pPr>
              <w:numPr>
                <w:ilvl w:val="0"/>
                <w:numId w:val="11"/>
              </w:numPr>
              <w:contextualSpacing/>
              <w:rPr>
                <w:szCs w:val="28"/>
              </w:rPr>
            </w:pPr>
            <w:r w:rsidRPr="00DD083D">
              <w:rPr>
                <w:szCs w:val="28"/>
              </w:rPr>
              <w:t>Courses are online.  Face-to-Face are postponed until Phase III</w:t>
            </w:r>
          </w:p>
        </w:tc>
      </w:tr>
      <w:tr w:rsidR="00DD083D" w:rsidRPr="00DD083D" w14:paraId="33B5725F" w14:textId="77777777" w:rsidTr="00567D36">
        <w:tc>
          <w:tcPr>
            <w:tcW w:w="9701" w:type="dxa"/>
          </w:tcPr>
          <w:p w14:paraId="4599AE03" w14:textId="77777777" w:rsidR="00DD083D" w:rsidRPr="00DD083D" w:rsidRDefault="00DD083D" w:rsidP="00DD083D">
            <w:pPr>
              <w:numPr>
                <w:ilvl w:val="0"/>
                <w:numId w:val="11"/>
              </w:numPr>
              <w:contextualSpacing/>
              <w:rPr>
                <w:szCs w:val="28"/>
              </w:rPr>
            </w:pPr>
            <w:r w:rsidRPr="00DD083D">
              <w:rPr>
                <w:szCs w:val="28"/>
              </w:rPr>
              <w:t>Approved employees must enter and exit via east entrance, sign in and out with security.</w:t>
            </w:r>
          </w:p>
        </w:tc>
      </w:tr>
      <w:tr w:rsidR="00DD083D" w:rsidRPr="00DD083D" w14:paraId="13CAA5E8" w14:textId="77777777" w:rsidTr="00567D36">
        <w:tc>
          <w:tcPr>
            <w:tcW w:w="9701" w:type="dxa"/>
          </w:tcPr>
          <w:p w14:paraId="52F172B7" w14:textId="77777777" w:rsidR="00DD083D" w:rsidRPr="00DD083D" w:rsidRDefault="00DD083D" w:rsidP="00DD083D">
            <w:pPr>
              <w:numPr>
                <w:ilvl w:val="0"/>
                <w:numId w:val="11"/>
              </w:numPr>
              <w:contextualSpacing/>
              <w:rPr>
                <w:szCs w:val="28"/>
              </w:rPr>
            </w:pPr>
            <w:r w:rsidRPr="00DD083D">
              <w:rPr>
                <w:szCs w:val="28"/>
              </w:rPr>
              <w:lastRenderedPageBreak/>
              <w:t>Approved employees must wear face covering when circulating around campus.  Masks may be removed in offices when alone.</w:t>
            </w:r>
          </w:p>
        </w:tc>
      </w:tr>
      <w:tr w:rsidR="00DD083D" w:rsidRPr="00DD083D" w14:paraId="4B180874" w14:textId="77777777" w:rsidTr="00567D36">
        <w:tc>
          <w:tcPr>
            <w:tcW w:w="9701" w:type="dxa"/>
          </w:tcPr>
          <w:p w14:paraId="604B7D70" w14:textId="77777777" w:rsidR="00DD083D" w:rsidRPr="00DD083D" w:rsidRDefault="00DD083D" w:rsidP="00DD083D">
            <w:pPr>
              <w:numPr>
                <w:ilvl w:val="0"/>
                <w:numId w:val="11"/>
              </w:numPr>
              <w:contextualSpacing/>
              <w:rPr>
                <w:szCs w:val="28"/>
              </w:rPr>
            </w:pPr>
            <w:r w:rsidRPr="00DD083D">
              <w:rPr>
                <w:szCs w:val="28"/>
              </w:rPr>
              <w:t>Approved employees should practice social distancing when on campus.</w:t>
            </w:r>
          </w:p>
        </w:tc>
      </w:tr>
      <w:tr w:rsidR="00DD083D" w:rsidRPr="00DD083D" w14:paraId="1FAA4F5B" w14:textId="77777777" w:rsidTr="00567D36">
        <w:tc>
          <w:tcPr>
            <w:tcW w:w="9701" w:type="dxa"/>
          </w:tcPr>
          <w:p w14:paraId="74093104" w14:textId="77777777" w:rsidR="00DD083D" w:rsidRPr="00DD083D" w:rsidRDefault="00DD083D" w:rsidP="00DD083D">
            <w:pPr>
              <w:numPr>
                <w:ilvl w:val="0"/>
                <w:numId w:val="11"/>
              </w:numPr>
              <w:contextualSpacing/>
              <w:rPr>
                <w:szCs w:val="28"/>
              </w:rPr>
            </w:pPr>
            <w:r w:rsidRPr="00DD083D">
              <w:rPr>
                <w:szCs w:val="28"/>
              </w:rPr>
              <w:t>Approved employees will be expected to verify they are free of COVID-19 symptoms.</w:t>
            </w:r>
          </w:p>
        </w:tc>
      </w:tr>
      <w:tr w:rsidR="00DD083D" w:rsidRPr="00DD083D" w14:paraId="68368AC8" w14:textId="77777777" w:rsidTr="00567D36">
        <w:tc>
          <w:tcPr>
            <w:tcW w:w="9701" w:type="dxa"/>
          </w:tcPr>
          <w:p w14:paraId="63B314EC" w14:textId="77777777" w:rsidR="00DD083D" w:rsidRPr="00DD083D" w:rsidRDefault="00DD083D" w:rsidP="00DD083D">
            <w:pPr>
              <w:numPr>
                <w:ilvl w:val="0"/>
                <w:numId w:val="11"/>
              </w:numPr>
              <w:contextualSpacing/>
              <w:rPr>
                <w:szCs w:val="28"/>
              </w:rPr>
            </w:pPr>
            <w:r w:rsidRPr="00DD083D">
              <w:rPr>
                <w:szCs w:val="28"/>
              </w:rPr>
              <w:t>Virginia will answer SCC calls using connected phone.</w:t>
            </w:r>
          </w:p>
        </w:tc>
      </w:tr>
      <w:tr w:rsidR="00DD083D" w:rsidRPr="00DD083D" w14:paraId="655A1218" w14:textId="77777777" w:rsidTr="00567D36">
        <w:tc>
          <w:tcPr>
            <w:tcW w:w="9701" w:type="dxa"/>
          </w:tcPr>
          <w:p w14:paraId="0F770DD3" w14:textId="77777777" w:rsidR="00DD083D" w:rsidRPr="00DD083D" w:rsidRDefault="00DD083D" w:rsidP="00DD083D">
            <w:pPr>
              <w:numPr>
                <w:ilvl w:val="0"/>
                <w:numId w:val="11"/>
              </w:numPr>
              <w:contextualSpacing/>
              <w:rPr>
                <w:szCs w:val="28"/>
              </w:rPr>
            </w:pPr>
            <w:r w:rsidRPr="00DD083D">
              <w:rPr>
                <w:szCs w:val="28"/>
              </w:rPr>
              <w:t>Meetings will be held utilizing Zoom.</w:t>
            </w:r>
          </w:p>
        </w:tc>
      </w:tr>
      <w:tr w:rsidR="00DD083D" w:rsidRPr="00DD083D" w14:paraId="65F21E9D" w14:textId="77777777" w:rsidTr="00567D36">
        <w:tc>
          <w:tcPr>
            <w:tcW w:w="9701" w:type="dxa"/>
          </w:tcPr>
          <w:p w14:paraId="4B7516A2" w14:textId="77777777" w:rsidR="00DD083D" w:rsidRPr="00DD083D" w:rsidRDefault="00DD083D" w:rsidP="00DD083D">
            <w:pPr>
              <w:numPr>
                <w:ilvl w:val="0"/>
                <w:numId w:val="11"/>
              </w:numPr>
              <w:contextualSpacing/>
              <w:rPr>
                <w:szCs w:val="28"/>
              </w:rPr>
            </w:pPr>
            <w:r w:rsidRPr="00DD083D">
              <w:rPr>
                <w:szCs w:val="28"/>
              </w:rPr>
              <w:t>Tutoring services will be provided by phone, email or Zoom.</w:t>
            </w:r>
          </w:p>
        </w:tc>
      </w:tr>
      <w:tr w:rsidR="00DD083D" w:rsidRPr="00DD083D" w14:paraId="0E5FE8F6" w14:textId="77777777" w:rsidTr="00567D36">
        <w:tc>
          <w:tcPr>
            <w:tcW w:w="9701" w:type="dxa"/>
          </w:tcPr>
          <w:p w14:paraId="148D5E1B" w14:textId="77777777" w:rsidR="00DD083D" w:rsidRPr="00DD083D" w:rsidRDefault="00DD083D" w:rsidP="00DD083D">
            <w:pPr>
              <w:numPr>
                <w:ilvl w:val="0"/>
                <w:numId w:val="11"/>
              </w:numPr>
              <w:contextualSpacing/>
              <w:rPr>
                <w:szCs w:val="28"/>
              </w:rPr>
            </w:pPr>
            <w:r w:rsidRPr="00DD083D">
              <w:rPr>
                <w:szCs w:val="28"/>
              </w:rPr>
              <w:t>Continuous advertisement of student support services by PR, instructors, and staff will occur.</w:t>
            </w:r>
          </w:p>
        </w:tc>
      </w:tr>
      <w:tr w:rsidR="00DD083D" w:rsidRPr="00DD083D" w14:paraId="0557BCD6" w14:textId="77777777" w:rsidTr="00567D36">
        <w:tc>
          <w:tcPr>
            <w:tcW w:w="9701" w:type="dxa"/>
          </w:tcPr>
          <w:p w14:paraId="1078CCDC" w14:textId="77777777" w:rsidR="00DD083D" w:rsidRPr="00DD083D" w:rsidRDefault="00DD083D" w:rsidP="00DD083D">
            <w:pPr>
              <w:numPr>
                <w:ilvl w:val="0"/>
                <w:numId w:val="11"/>
              </w:numPr>
              <w:contextualSpacing/>
              <w:rPr>
                <w:szCs w:val="28"/>
              </w:rPr>
            </w:pPr>
            <w:r w:rsidRPr="00DD083D">
              <w:rPr>
                <w:szCs w:val="28"/>
              </w:rPr>
              <w:t>Non-essential travel is discontinued</w:t>
            </w:r>
          </w:p>
        </w:tc>
      </w:tr>
      <w:tr w:rsidR="00DD083D" w:rsidRPr="00DD083D" w14:paraId="5C481760" w14:textId="77777777" w:rsidTr="00567D36">
        <w:tc>
          <w:tcPr>
            <w:tcW w:w="9701" w:type="dxa"/>
          </w:tcPr>
          <w:p w14:paraId="11F417F7" w14:textId="77777777" w:rsidR="00DD083D" w:rsidRPr="00DD083D" w:rsidRDefault="00DD083D" w:rsidP="00DD083D">
            <w:pPr>
              <w:contextualSpacing/>
              <w:rPr>
                <w:b/>
                <w:bCs/>
              </w:rPr>
            </w:pPr>
            <w:r w:rsidRPr="00DD083D">
              <w:rPr>
                <w:b/>
                <w:bCs/>
              </w:rPr>
              <w:t>General Guidelines for Students</w:t>
            </w:r>
          </w:p>
        </w:tc>
      </w:tr>
      <w:tr w:rsidR="00DD083D" w:rsidRPr="00DD083D" w14:paraId="576183F1" w14:textId="77777777" w:rsidTr="00567D36">
        <w:tc>
          <w:tcPr>
            <w:tcW w:w="9701" w:type="dxa"/>
          </w:tcPr>
          <w:p w14:paraId="54B5A400" w14:textId="77777777" w:rsidR="00DD083D" w:rsidRPr="00DD083D" w:rsidRDefault="00DD083D" w:rsidP="00DD083D">
            <w:pPr>
              <w:numPr>
                <w:ilvl w:val="0"/>
                <w:numId w:val="11"/>
              </w:numPr>
              <w:contextualSpacing/>
              <w:rPr>
                <w:szCs w:val="28"/>
              </w:rPr>
            </w:pPr>
            <w:r w:rsidRPr="00DD083D">
              <w:rPr>
                <w:szCs w:val="28"/>
              </w:rPr>
              <w:t>All classes will be conducted by remote learning only.</w:t>
            </w:r>
          </w:p>
        </w:tc>
      </w:tr>
      <w:tr w:rsidR="00DD083D" w:rsidRPr="00DD083D" w14:paraId="18F88B6E" w14:textId="77777777" w:rsidTr="00567D36">
        <w:tc>
          <w:tcPr>
            <w:tcW w:w="9701" w:type="dxa"/>
          </w:tcPr>
          <w:p w14:paraId="530F9CA0" w14:textId="77777777" w:rsidR="00DD083D" w:rsidRPr="00DD083D" w:rsidRDefault="00DD083D" w:rsidP="00DD083D">
            <w:pPr>
              <w:numPr>
                <w:ilvl w:val="0"/>
                <w:numId w:val="11"/>
              </w:numPr>
              <w:contextualSpacing/>
              <w:rPr>
                <w:szCs w:val="28"/>
              </w:rPr>
            </w:pPr>
            <w:r w:rsidRPr="00DD083D">
              <w:rPr>
                <w:szCs w:val="28"/>
              </w:rPr>
              <w:t>All support services will be conducted by phone, email or Zoom.</w:t>
            </w:r>
          </w:p>
        </w:tc>
      </w:tr>
      <w:tr w:rsidR="00DD083D" w:rsidRPr="00DD083D" w14:paraId="1BC8AA15" w14:textId="77777777" w:rsidTr="00567D36">
        <w:tc>
          <w:tcPr>
            <w:tcW w:w="9701" w:type="dxa"/>
          </w:tcPr>
          <w:p w14:paraId="1209C49E" w14:textId="77777777" w:rsidR="00DD083D" w:rsidRPr="00DD083D" w:rsidRDefault="00DD083D" w:rsidP="00DD083D">
            <w:pPr>
              <w:numPr>
                <w:ilvl w:val="0"/>
                <w:numId w:val="11"/>
              </w:numPr>
              <w:contextualSpacing/>
              <w:rPr>
                <w:szCs w:val="28"/>
              </w:rPr>
            </w:pPr>
            <w:r w:rsidRPr="00DD083D">
              <w:rPr>
                <w:szCs w:val="28"/>
              </w:rPr>
              <w:t>Book purchase and buy-back will be done by pre-order and drive-thru methods.</w:t>
            </w:r>
          </w:p>
        </w:tc>
      </w:tr>
      <w:tr w:rsidR="00DD083D" w:rsidRPr="00DD083D" w14:paraId="1731DFCF" w14:textId="77777777" w:rsidTr="00567D36">
        <w:tc>
          <w:tcPr>
            <w:tcW w:w="9701" w:type="dxa"/>
          </w:tcPr>
          <w:p w14:paraId="7C31A272" w14:textId="77777777" w:rsidR="00DD083D" w:rsidRPr="00DD083D" w:rsidRDefault="00DD083D" w:rsidP="00DD083D">
            <w:pPr>
              <w:contextualSpacing/>
              <w:rPr>
                <w:b/>
                <w:bCs/>
              </w:rPr>
            </w:pPr>
            <w:r w:rsidRPr="00DD083D">
              <w:rPr>
                <w:b/>
                <w:bCs/>
              </w:rPr>
              <w:t>General Guidelines for Athletics</w:t>
            </w:r>
          </w:p>
        </w:tc>
      </w:tr>
      <w:tr w:rsidR="00DD083D" w:rsidRPr="00DD083D" w14:paraId="62CA0EFF" w14:textId="77777777" w:rsidTr="00567D36">
        <w:tc>
          <w:tcPr>
            <w:tcW w:w="9701" w:type="dxa"/>
          </w:tcPr>
          <w:p w14:paraId="6F63CD5B" w14:textId="77777777" w:rsidR="00DD083D" w:rsidRPr="00DD083D" w:rsidRDefault="00DD083D" w:rsidP="00DD083D">
            <w:pPr>
              <w:numPr>
                <w:ilvl w:val="0"/>
                <w:numId w:val="11"/>
              </w:numPr>
              <w:contextualSpacing/>
              <w:rPr>
                <w:szCs w:val="28"/>
              </w:rPr>
            </w:pPr>
            <w:r w:rsidRPr="00DD083D">
              <w:rPr>
                <w:szCs w:val="28"/>
              </w:rPr>
              <w:t>Practices and competitions are suspended.</w:t>
            </w:r>
          </w:p>
        </w:tc>
      </w:tr>
    </w:tbl>
    <w:p w14:paraId="7CAE3F0D" w14:textId="77777777" w:rsidR="00DD083D" w:rsidRPr="00DD083D" w:rsidRDefault="00DD083D" w:rsidP="00DD083D">
      <w:pPr>
        <w:contextualSpacing/>
        <w:jc w:val="center"/>
        <w:rPr>
          <w:b/>
          <w:bCs/>
          <w:sz w:val="28"/>
          <w:szCs w:val="28"/>
        </w:rPr>
      </w:pPr>
    </w:p>
    <w:p w14:paraId="43B5BD93" w14:textId="77777777" w:rsidR="00DD083D" w:rsidRPr="00DD083D" w:rsidRDefault="00DD083D" w:rsidP="00DD083D">
      <w:pPr>
        <w:contextualSpacing/>
        <w:jc w:val="center"/>
        <w:rPr>
          <w:b/>
          <w:bCs/>
          <w:sz w:val="28"/>
          <w:szCs w:val="28"/>
        </w:rPr>
      </w:pPr>
    </w:p>
    <w:p w14:paraId="2E3680F4" w14:textId="77777777" w:rsidR="00DD083D" w:rsidRPr="00DD083D" w:rsidRDefault="00DD083D" w:rsidP="00DD083D">
      <w:pPr>
        <w:contextualSpacing/>
        <w:jc w:val="center"/>
        <w:rPr>
          <w:b/>
          <w:bCs/>
          <w:sz w:val="28"/>
          <w:szCs w:val="28"/>
        </w:rPr>
      </w:pPr>
    </w:p>
    <w:p w14:paraId="7BFDCE3A" w14:textId="77777777" w:rsidR="00DD083D" w:rsidRPr="00DD083D" w:rsidRDefault="00DD083D" w:rsidP="00DD083D">
      <w:pPr>
        <w:contextualSpacing/>
        <w:jc w:val="center"/>
        <w:rPr>
          <w:b/>
          <w:bCs/>
          <w:sz w:val="28"/>
          <w:szCs w:val="28"/>
        </w:rPr>
      </w:pPr>
    </w:p>
    <w:p w14:paraId="52DD931C" w14:textId="77777777" w:rsidR="00DD083D" w:rsidRPr="00DD083D" w:rsidRDefault="00DD083D" w:rsidP="00DD083D">
      <w:pPr>
        <w:contextualSpacing/>
        <w:jc w:val="center"/>
        <w:rPr>
          <w:b/>
          <w:bCs/>
          <w:sz w:val="28"/>
          <w:szCs w:val="28"/>
        </w:rPr>
      </w:pPr>
    </w:p>
    <w:p w14:paraId="196185BF" w14:textId="77777777" w:rsidR="00DD083D" w:rsidRPr="00DD083D" w:rsidRDefault="00DD083D" w:rsidP="00DD083D">
      <w:pPr>
        <w:contextualSpacing/>
        <w:jc w:val="center"/>
        <w:rPr>
          <w:b/>
          <w:bCs/>
          <w:sz w:val="28"/>
          <w:szCs w:val="28"/>
        </w:rPr>
      </w:pPr>
    </w:p>
    <w:p w14:paraId="4D54AB6E" w14:textId="77777777" w:rsidR="00DD083D" w:rsidRPr="00DD083D" w:rsidRDefault="00DD083D" w:rsidP="00DD083D">
      <w:pPr>
        <w:contextualSpacing/>
        <w:jc w:val="center"/>
        <w:rPr>
          <w:b/>
          <w:bCs/>
          <w:sz w:val="28"/>
          <w:szCs w:val="28"/>
        </w:rPr>
      </w:pPr>
    </w:p>
    <w:p w14:paraId="444179E5" w14:textId="77777777" w:rsidR="00DD083D" w:rsidRPr="00DD083D" w:rsidRDefault="00DD083D" w:rsidP="00DD083D">
      <w:pPr>
        <w:contextualSpacing/>
        <w:jc w:val="center"/>
        <w:rPr>
          <w:b/>
          <w:bCs/>
          <w:sz w:val="28"/>
          <w:szCs w:val="28"/>
        </w:rPr>
      </w:pPr>
    </w:p>
    <w:p w14:paraId="1EEE255A" w14:textId="77777777" w:rsidR="00DD083D" w:rsidRPr="00DD083D" w:rsidRDefault="00DD083D" w:rsidP="00DD083D">
      <w:pPr>
        <w:contextualSpacing/>
        <w:jc w:val="center"/>
        <w:rPr>
          <w:b/>
          <w:bCs/>
          <w:sz w:val="28"/>
          <w:szCs w:val="28"/>
        </w:rPr>
      </w:pPr>
    </w:p>
    <w:p w14:paraId="311BBB66" w14:textId="77777777" w:rsidR="00DD083D" w:rsidRPr="00DD083D" w:rsidRDefault="00DD083D" w:rsidP="00DD083D">
      <w:pPr>
        <w:contextualSpacing/>
        <w:jc w:val="center"/>
        <w:rPr>
          <w:b/>
          <w:bCs/>
          <w:sz w:val="28"/>
          <w:szCs w:val="28"/>
        </w:rPr>
      </w:pPr>
    </w:p>
    <w:p w14:paraId="0FF0F965" w14:textId="77777777" w:rsidR="00DD083D" w:rsidRPr="00DD083D" w:rsidRDefault="00DD083D" w:rsidP="00DD083D">
      <w:pPr>
        <w:contextualSpacing/>
        <w:jc w:val="center"/>
        <w:rPr>
          <w:b/>
          <w:bCs/>
          <w:sz w:val="28"/>
          <w:szCs w:val="28"/>
        </w:rPr>
      </w:pPr>
    </w:p>
    <w:p w14:paraId="2A9C5A28" w14:textId="77777777" w:rsidR="00DD083D" w:rsidRPr="00DD083D" w:rsidRDefault="00DD083D" w:rsidP="00DD083D">
      <w:pPr>
        <w:contextualSpacing/>
        <w:jc w:val="center"/>
        <w:rPr>
          <w:b/>
          <w:bCs/>
          <w:sz w:val="28"/>
          <w:szCs w:val="28"/>
        </w:rPr>
      </w:pPr>
    </w:p>
    <w:p w14:paraId="4B3B686D" w14:textId="77777777" w:rsidR="00DD083D" w:rsidRPr="00DD083D" w:rsidRDefault="00DD083D" w:rsidP="00DD083D">
      <w:pPr>
        <w:contextualSpacing/>
        <w:jc w:val="center"/>
        <w:rPr>
          <w:b/>
          <w:bCs/>
          <w:sz w:val="28"/>
          <w:szCs w:val="28"/>
        </w:rPr>
      </w:pPr>
    </w:p>
    <w:p w14:paraId="41220AC5" w14:textId="77777777" w:rsidR="00DD083D" w:rsidRPr="00DD083D" w:rsidRDefault="00DD083D" w:rsidP="00DD083D">
      <w:pPr>
        <w:contextualSpacing/>
        <w:jc w:val="center"/>
        <w:rPr>
          <w:b/>
          <w:bCs/>
          <w:sz w:val="28"/>
          <w:szCs w:val="28"/>
        </w:rPr>
      </w:pPr>
    </w:p>
    <w:p w14:paraId="5203F3FE" w14:textId="77777777" w:rsidR="00DD083D" w:rsidRPr="00DD083D" w:rsidRDefault="00DD083D" w:rsidP="00DD083D">
      <w:pPr>
        <w:contextualSpacing/>
        <w:jc w:val="center"/>
        <w:rPr>
          <w:b/>
          <w:bCs/>
          <w:sz w:val="28"/>
          <w:szCs w:val="28"/>
        </w:rPr>
      </w:pPr>
    </w:p>
    <w:p w14:paraId="7CB43B99" w14:textId="77777777" w:rsidR="00DD083D" w:rsidRPr="00DD083D" w:rsidRDefault="00DD083D" w:rsidP="00DD083D">
      <w:pPr>
        <w:contextualSpacing/>
        <w:jc w:val="center"/>
        <w:rPr>
          <w:b/>
          <w:bCs/>
          <w:sz w:val="28"/>
          <w:szCs w:val="28"/>
        </w:rPr>
      </w:pPr>
    </w:p>
    <w:p w14:paraId="295F651A" w14:textId="77777777" w:rsidR="00DD083D" w:rsidRPr="00DD083D" w:rsidRDefault="00DD083D" w:rsidP="00DD083D">
      <w:pPr>
        <w:contextualSpacing/>
        <w:jc w:val="center"/>
        <w:rPr>
          <w:b/>
          <w:bCs/>
          <w:sz w:val="28"/>
          <w:szCs w:val="28"/>
        </w:rPr>
      </w:pPr>
    </w:p>
    <w:p w14:paraId="4BB66E7C" w14:textId="77777777" w:rsidR="00DD083D" w:rsidRPr="00DD083D" w:rsidRDefault="00DD083D" w:rsidP="00DD083D">
      <w:pPr>
        <w:contextualSpacing/>
        <w:jc w:val="center"/>
        <w:rPr>
          <w:b/>
          <w:bCs/>
          <w:sz w:val="28"/>
          <w:szCs w:val="28"/>
        </w:rPr>
      </w:pPr>
    </w:p>
    <w:p w14:paraId="30B9754C" w14:textId="77777777" w:rsidR="00DD083D" w:rsidRPr="00DD083D" w:rsidRDefault="00DD083D" w:rsidP="00DD083D">
      <w:pPr>
        <w:contextualSpacing/>
        <w:jc w:val="center"/>
        <w:rPr>
          <w:b/>
          <w:bCs/>
          <w:sz w:val="28"/>
          <w:szCs w:val="28"/>
        </w:rPr>
      </w:pPr>
    </w:p>
    <w:p w14:paraId="55D5ADD0" w14:textId="77777777" w:rsidR="00DD083D" w:rsidRPr="00DD083D" w:rsidRDefault="00DD083D" w:rsidP="00DD083D">
      <w:pPr>
        <w:contextualSpacing/>
        <w:jc w:val="center"/>
        <w:rPr>
          <w:b/>
          <w:bCs/>
          <w:sz w:val="28"/>
          <w:szCs w:val="28"/>
        </w:rPr>
      </w:pPr>
    </w:p>
    <w:p w14:paraId="0179F02A" w14:textId="77777777" w:rsidR="00DD083D" w:rsidRPr="00DD083D" w:rsidRDefault="00DD083D" w:rsidP="00DD083D">
      <w:pPr>
        <w:contextualSpacing/>
        <w:jc w:val="center"/>
        <w:rPr>
          <w:b/>
          <w:bCs/>
          <w:sz w:val="28"/>
          <w:szCs w:val="28"/>
        </w:rPr>
      </w:pPr>
    </w:p>
    <w:p w14:paraId="3DFF2871" w14:textId="77777777" w:rsidR="00DD083D" w:rsidRPr="00DD083D" w:rsidRDefault="00DD083D" w:rsidP="00DD083D">
      <w:pPr>
        <w:contextualSpacing/>
        <w:jc w:val="center"/>
        <w:rPr>
          <w:b/>
          <w:bCs/>
          <w:sz w:val="28"/>
          <w:szCs w:val="28"/>
        </w:rPr>
      </w:pPr>
    </w:p>
    <w:p w14:paraId="00BF3ED6" w14:textId="77777777" w:rsidR="00DD083D" w:rsidRPr="00DD083D" w:rsidRDefault="00DD083D" w:rsidP="00DD083D">
      <w:pPr>
        <w:contextualSpacing/>
        <w:jc w:val="center"/>
        <w:rPr>
          <w:b/>
          <w:bCs/>
          <w:sz w:val="28"/>
          <w:szCs w:val="28"/>
        </w:rPr>
      </w:pPr>
    </w:p>
    <w:p w14:paraId="43DA5722" w14:textId="77777777" w:rsidR="00DD083D" w:rsidRPr="00DD083D" w:rsidRDefault="00DD083D" w:rsidP="00DD083D">
      <w:pPr>
        <w:contextualSpacing/>
        <w:jc w:val="center"/>
        <w:rPr>
          <w:b/>
          <w:bCs/>
          <w:sz w:val="28"/>
          <w:szCs w:val="28"/>
        </w:rPr>
      </w:pPr>
    </w:p>
    <w:p w14:paraId="2A4D8075" w14:textId="77777777" w:rsidR="00DD083D" w:rsidRPr="00DD083D" w:rsidRDefault="00DD083D" w:rsidP="00DD083D">
      <w:pPr>
        <w:contextualSpacing/>
        <w:jc w:val="center"/>
        <w:rPr>
          <w:b/>
          <w:bCs/>
          <w:sz w:val="28"/>
          <w:szCs w:val="28"/>
        </w:rPr>
      </w:pPr>
    </w:p>
    <w:p w14:paraId="7A45C3EB" w14:textId="77777777" w:rsidR="00DD083D" w:rsidRPr="00DD083D" w:rsidRDefault="00DD083D" w:rsidP="00DD083D">
      <w:pPr>
        <w:contextualSpacing/>
        <w:jc w:val="center"/>
        <w:rPr>
          <w:b/>
          <w:bCs/>
          <w:sz w:val="28"/>
          <w:szCs w:val="28"/>
        </w:rPr>
      </w:pPr>
    </w:p>
    <w:p w14:paraId="3FE90475" w14:textId="77777777" w:rsidR="00DD083D" w:rsidRPr="00DD083D" w:rsidRDefault="00DD083D" w:rsidP="00DD083D">
      <w:pPr>
        <w:contextualSpacing/>
        <w:jc w:val="center"/>
        <w:rPr>
          <w:b/>
          <w:bCs/>
          <w:sz w:val="28"/>
          <w:szCs w:val="28"/>
        </w:rPr>
      </w:pPr>
    </w:p>
    <w:p w14:paraId="695CE421" w14:textId="77777777" w:rsidR="00DD083D" w:rsidRPr="00DD083D" w:rsidRDefault="00DD083D" w:rsidP="00DD083D">
      <w:pPr>
        <w:contextualSpacing/>
        <w:jc w:val="center"/>
        <w:rPr>
          <w:b/>
          <w:bCs/>
          <w:sz w:val="28"/>
          <w:szCs w:val="28"/>
        </w:rPr>
      </w:pPr>
      <w:r w:rsidRPr="00DD083D">
        <w:rPr>
          <w:b/>
          <w:bCs/>
          <w:sz w:val="28"/>
          <w:szCs w:val="28"/>
        </w:rPr>
        <w:t>PHASE 2</w:t>
      </w:r>
    </w:p>
    <w:p w14:paraId="2BA8A7D9" w14:textId="77777777" w:rsidR="00DD083D" w:rsidRPr="00DD083D" w:rsidRDefault="00DD083D" w:rsidP="00DD083D">
      <w:pPr>
        <w:contextualSpacing/>
        <w:jc w:val="center"/>
        <w:rPr>
          <w:b/>
          <w:bCs/>
          <w:sz w:val="28"/>
          <w:szCs w:val="28"/>
        </w:rPr>
      </w:pPr>
      <w:r w:rsidRPr="00DD083D">
        <w:rPr>
          <w:b/>
          <w:bCs/>
          <w:sz w:val="28"/>
          <w:szCs w:val="28"/>
        </w:rPr>
        <w:t>FLATTENING</w:t>
      </w:r>
    </w:p>
    <w:p w14:paraId="003BEBDB" w14:textId="77777777" w:rsidR="00DD083D" w:rsidRPr="00DD083D" w:rsidRDefault="00DD083D" w:rsidP="00DD083D">
      <w:pPr>
        <w:contextualSpacing/>
        <w:rPr>
          <w:sz w:val="28"/>
          <w:szCs w:val="28"/>
        </w:rPr>
      </w:pPr>
    </w:p>
    <w:tbl>
      <w:tblPr>
        <w:tblStyle w:val="TableGrid1"/>
        <w:tblW w:w="0" w:type="auto"/>
        <w:tblLook w:val="04A0" w:firstRow="1" w:lastRow="0" w:firstColumn="1" w:lastColumn="0" w:noHBand="0" w:noVBand="1"/>
      </w:tblPr>
      <w:tblGrid>
        <w:gridCol w:w="9350"/>
      </w:tblGrid>
      <w:tr w:rsidR="00DD083D" w:rsidRPr="00DD083D" w14:paraId="58D4C28E" w14:textId="77777777" w:rsidTr="00567D36">
        <w:tc>
          <w:tcPr>
            <w:tcW w:w="9350" w:type="dxa"/>
          </w:tcPr>
          <w:p w14:paraId="15D3D0A1" w14:textId="77777777" w:rsidR="00DD083D" w:rsidRPr="00DD083D" w:rsidRDefault="00DD083D" w:rsidP="00DD083D">
            <w:pPr>
              <w:contextualSpacing/>
              <w:rPr>
                <w:b/>
                <w:bCs/>
                <w:sz w:val="28"/>
                <w:szCs w:val="28"/>
                <w:u w:val="single"/>
              </w:rPr>
            </w:pPr>
            <w:r w:rsidRPr="00DD083D">
              <w:rPr>
                <w:b/>
                <w:bCs/>
                <w:sz w:val="28"/>
                <w:szCs w:val="28"/>
                <w:u w:val="single"/>
              </w:rPr>
              <w:t>DESCRIPTION</w:t>
            </w:r>
          </w:p>
          <w:p w14:paraId="79F7806F" w14:textId="77777777" w:rsidR="00DD083D" w:rsidRPr="00DD083D" w:rsidRDefault="00DD083D" w:rsidP="00DD083D">
            <w:pPr>
              <w:contextualSpacing/>
              <w:rPr>
                <w:b/>
                <w:bCs/>
                <w:sz w:val="28"/>
                <w:szCs w:val="28"/>
                <w:u w:val="single"/>
              </w:rPr>
            </w:pPr>
          </w:p>
          <w:p w14:paraId="270729A1" w14:textId="77777777" w:rsidR="00DD083D" w:rsidRPr="00DD083D" w:rsidRDefault="00DD083D" w:rsidP="00DD083D">
            <w:pPr>
              <w:contextualSpacing/>
            </w:pPr>
            <w:r w:rsidRPr="00DD083D">
              <w:t xml:space="preserve">The rate of infection among those tested and the number of patients admitted to the hospital beds and ICU beds increases at a slower rate, moving toward a flat and even a downward trajectory.  Non-essential retail stores reopen for curbside pickup and delivery.  Illinoisans are directed to wear a face covering when outside the home, and can begin enjoying additional outdoor activities like golf, boating and fishing while practicing social distancing.  </w:t>
            </w:r>
          </w:p>
        </w:tc>
      </w:tr>
    </w:tbl>
    <w:p w14:paraId="75389CD8" w14:textId="77777777" w:rsidR="00DD083D" w:rsidRPr="00DD083D" w:rsidRDefault="00DD083D" w:rsidP="00DD083D">
      <w:pPr>
        <w:contextualSpacing/>
        <w:rPr>
          <w:sz w:val="28"/>
          <w:szCs w:val="28"/>
        </w:rPr>
      </w:pPr>
    </w:p>
    <w:tbl>
      <w:tblPr>
        <w:tblStyle w:val="TableGrid1"/>
        <w:tblW w:w="0" w:type="auto"/>
        <w:tblLook w:val="04A0" w:firstRow="1" w:lastRow="0" w:firstColumn="1" w:lastColumn="0" w:noHBand="0" w:noVBand="1"/>
      </w:tblPr>
      <w:tblGrid>
        <w:gridCol w:w="9350"/>
      </w:tblGrid>
      <w:tr w:rsidR="00DD083D" w:rsidRPr="00DD083D" w14:paraId="7092EA73" w14:textId="77777777" w:rsidTr="00567D36">
        <w:tc>
          <w:tcPr>
            <w:tcW w:w="9350" w:type="dxa"/>
          </w:tcPr>
          <w:p w14:paraId="17E613D1" w14:textId="77777777" w:rsidR="00DD083D" w:rsidRPr="00DD083D" w:rsidRDefault="00DD083D" w:rsidP="00DD083D">
            <w:pPr>
              <w:contextualSpacing/>
              <w:rPr>
                <w:b/>
                <w:bCs/>
              </w:rPr>
            </w:pPr>
            <w:r w:rsidRPr="00DD083D">
              <w:rPr>
                <w:b/>
                <w:bCs/>
              </w:rPr>
              <w:t>General Guidelines for Campus Operations</w:t>
            </w:r>
          </w:p>
        </w:tc>
      </w:tr>
      <w:tr w:rsidR="00DD083D" w:rsidRPr="00DD083D" w14:paraId="626A7396" w14:textId="77777777" w:rsidTr="00567D36">
        <w:tc>
          <w:tcPr>
            <w:tcW w:w="9350" w:type="dxa"/>
          </w:tcPr>
          <w:p w14:paraId="4F394074" w14:textId="77777777" w:rsidR="00DD083D" w:rsidRPr="00DD083D" w:rsidRDefault="00DD083D" w:rsidP="00DD083D">
            <w:pPr>
              <w:numPr>
                <w:ilvl w:val="0"/>
                <w:numId w:val="11"/>
              </w:numPr>
              <w:spacing w:line="259" w:lineRule="auto"/>
              <w:contextualSpacing/>
              <w:rPr>
                <w:szCs w:val="28"/>
              </w:rPr>
            </w:pPr>
            <w:r w:rsidRPr="00DD083D">
              <w:t>College is open for business but working remotely.  All college facilities are closed.  Employees work from home. On campus essential staff only, to provide security, monitor access to college property and provide sanitation services to college property.  Home is considered their primary residence.  At any other location, employee must have permission from their Vice President to work from that location.</w:t>
            </w:r>
          </w:p>
        </w:tc>
      </w:tr>
      <w:tr w:rsidR="00DD083D" w:rsidRPr="00DD083D" w14:paraId="616EE031" w14:textId="77777777" w:rsidTr="00567D36">
        <w:tc>
          <w:tcPr>
            <w:tcW w:w="9350" w:type="dxa"/>
          </w:tcPr>
          <w:p w14:paraId="28E12C57" w14:textId="77777777" w:rsidR="00DD083D" w:rsidRPr="00DD083D" w:rsidRDefault="00DD083D" w:rsidP="00DD083D">
            <w:pPr>
              <w:numPr>
                <w:ilvl w:val="0"/>
                <w:numId w:val="11"/>
              </w:numPr>
              <w:spacing w:line="259" w:lineRule="auto"/>
              <w:contextualSpacing/>
              <w:rPr>
                <w:szCs w:val="28"/>
              </w:rPr>
            </w:pPr>
            <w:r w:rsidRPr="00DD083D">
              <w:t>Only approved employees may be on campus.</w:t>
            </w:r>
          </w:p>
        </w:tc>
      </w:tr>
      <w:tr w:rsidR="00DD083D" w:rsidRPr="00DD083D" w14:paraId="6FA74A49" w14:textId="77777777" w:rsidTr="00567D36">
        <w:tc>
          <w:tcPr>
            <w:tcW w:w="9350" w:type="dxa"/>
          </w:tcPr>
          <w:p w14:paraId="759BA8CA" w14:textId="77777777" w:rsidR="00DD083D" w:rsidRPr="00DD083D" w:rsidRDefault="00DD083D" w:rsidP="00DD083D">
            <w:pPr>
              <w:numPr>
                <w:ilvl w:val="0"/>
                <w:numId w:val="11"/>
              </w:numPr>
              <w:spacing w:line="259" w:lineRule="auto"/>
              <w:contextualSpacing/>
              <w:rPr>
                <w:szCs w:val="28"/>
              </w:rPr>
            </w:pPr>
            <w:r w:rsidRPr="00DD083D">
              <w:t>Approved employees must enter and exit via east entrance, sign in and out with Security.</w:t>
            </w:r>
          </w:p>
        </w:tc>
      </w:tr>
      <w:tr w:rsidR="00DD083D" w:rsidRPr="00DD083D" w14:paraId="614AE267" w14:textId="77777777" w:rsidTr="00567D36">
        <w:tc>
          <w:tcPr>
            <w:tcW w:w="9350" w:type="dxa"/>
          </w:tcPr>
          <w:p w14:paraId="7FD9CAED" w14:textId="77777777" w:rsidR="00DD083D" w:rsidRPr="00DD083D" w:rsidRDefault="00DD083D" w:rsidP="00DD083D">
            <w:pPr>
              <w:numPr>
                <w:ilvl w:val="0"/>
                <w:numId w:val="11"/>
              </w:numPr>
              <w:spacing w:line="259" w:lineRule="auto"/>
              <w:contextualSpacing/>
              <w:rPr>
                <w:szCs w:val="28"/>
              </w:rPr>
            </w:pPr>
            <w:r w:rsidRPr="00DD083D">
              <w:t>Approved employees must wear face covering when circulating around campus.  Masks may be removed in offices when alone.</w:t>
            </w:r>
          </w:p>
        </w:tc>
      </w:tr>
      <w:tr w:rsidR="00DD083D" w:rsidRPr="00DD083D" w14:paraId="73D295E2" w14:textId="77777777" w:rsidTr="00567D36">
        <w:tc>
          <w:tcPr>
            <w:tcW w:w="9350" w:type="dxa"/>
          </w:tcPr>
          <w:p w14:paraId="10DC7073" w14:textId="77777777" w:rsidR="00DD083D" w:rsidRPr="00DD083D" w:rsidRDefault="00DD083D" w:rsidP="00DD083D">
            <w:pPr>
              <w:numPr>
                <w:ilvl w:val="0"/>
                <w:numId w:val="11"/>
              </w:numPr>
              <w:spacing w:line="259" w:lineRule="auto"/>
              <w:contextualSpacing/>
              <w:rPr>
                <w:szCs w:val="28"/>
              </w:rPr>
            </w:pPr>
            <w:r w:rsidRPr="00DD083D">
              <w:t>Approved employees should practice social distancing when on campus.</w:t>
            </w:r>
          </w:p>
        </w:tc>
      </w:tr>
      <w:tr w:rsidR="00DD083D" w:rsidRPr="00DD083D" w14:paraId="03E3DFA8" w14:textId="77777777" w:rsidTr="00567D36">
        <w:tc>
          <w:tcPr>
            <w:tcW w:w="9350" w:type="dxa"/>
          </w:tcPr>
          <w:p w14:paraId="70CD0273" w14:textId="77777777" w:rsidR="00DD083D" w:rsidRPr="00DD083D" w:rsidRDefault="00DD083D" w:rsidP="00DD083D">
            <w:pPr>
              <w:numPr>
                <w:ilvl w:val="0"/>
                <w:numId w:val="11"/>
              </w:numPr>
              <w:spacing w:line="259" w:lineRule="auto"/>
              <w:contextualSpacing/>
              <w:rPr>
                <w:szCs w:val="28"/>
              </w:rPr>
            </w:pPr>
            <w:r w:rsidRPr="00DD083D">
              <w:t>No visitors will be allowed in campus facilities.</w:t>
            </w:r>
          </w:p>
        </w:tc>
      </w:tr>
      <w:tr w:rsidR="00DD083D" w:rsidRPr="00DD083D" w14:paraId="3FBB9A67" w14:textId="77777777" w:rsidTr="00567D36">
        <w:tc>
          <w:tcPr>
            <w:tcW w:w="9350" w:type="dxa"/>
          </w:tcPr>
          <w:p w14:paraId="5807D678" w14:textId="77777777" w:rsidR="00DD083D" w:rsidRPr="00DD083D" w:rsidRDefault="00DD083D" w:rsidP="00DD083D">
            <w:pPr>
              <w:numPr>
                <w:ilvl w:val="0"/>
                <w:numId w:val="11"/>
              </w:numPr>
              <w:spacing w:line="259" w:lineRule="auto"/>
              <w:contextualSpacing/>
              <w:rPr>
                <w:szCs w:val="28"/>
              </w:rPr>
            </w:pPr>
            <w:r w:rsidRPr="00DD083D">
              <w:t>Paper towels should be used in restrooms. Hand dryers will be turned off.</w:t>
            </w:r>
          </w:p>
        </w:tc>
      </w:tr>
      <w:tr w:rsidR="00DD083D" w:rsidRPr="00DD083D" w14:paraId="1659B9DC" w14:textId="77777777" w:rsidTr="00567D36">
        <w:tc>
          <w:tcPr>
            <w:tcW w:w="9350" w:type="dxa"/>
          </w:tcPr>
          <w:p w14:paraId="1B1F2EF9" w14:textId="13C1C552" w:rsidR="00DD083D" w:rsidRPr="00DD083D" w:rsidRDefault="00DD083D" w:rsidP="00DD083D">
            <w:pPr>
              <w:numPr>
                <w:ilvl w:val="0"/>
                <w:numId w:val="11"/>
              </w:numPr>
              <w:spacing w:line="259" w:lineRule="auto"/>
              <w:contextualSpacing/>
              <w:rPr>
                <w:szCs w:val="28"/>
              </w:rPr>
            </w:pPr>
            <w:r w:rsidRPr="00DD083D">
              <w:t>Water fountains will be disabled.</w:t>
            </w:r>
            <w:r w:rsidR="005A0AD7">
              <w:t xml:space="preserve">  Water bottle filling stations will be enabled.</w:t>
            </w:r>
          </w:p>
        </w:tc>
      </w:tr>
      <w:tr w:rsidR="00DD083D" w:rsidRPr="00DD083D" w14:paraId="169792A3" w14:textId="77777777" w:rsidTr="00567D36">
        <w:tc>
          <w:tcPr>
            <w:tcW w:w="9350" w:type="dxa"/>
          </w:tcPr>
          <w:p w14:paraId="0B3BF7A1" w14:textId="77777777" w:rsidR="00DD083D" w:rsidRPr="00DD083D" w:rsidRDefault="00DD083D" w:rsidP="00DD083D">
            <w:pPr>
              <w:numPr>
                <w:ilvl w:val="0"/>
                <w:numId w:val="11"/>
              </w:numPr>
              <w:spacing w:line="259" w:lineRule="auto"/>
              <w:contextualSpacing/>
              <w:rPr>
                <w:szCs w:val="28"/>
              </w:rPr>
            </w:pPr>
            <w:r w:rsidRPr="00DD083D">
              <w:t>Campus fitness centers will be closed.</w:t>
            </w:r>
          </w:p>
        </w:tc>
      </w:tr>
      <w:tr w:rsidR="00DD083D" w:rsidRPr="00DD083D" w14:paraId="10236C74" w14:textId="77777777" w:rsidTr="00567D36">
        <w:tc>
          <w:tcPr>
            <w:tcW w:w="9350" w:type="dxa"/>
          </w:tcPr>
          <w:p w14:paraId="4FE14511" w14:textId="77777777" w:rsidR="00DD083D" w:rsidRPr="00DD083D" w:rsidRDefault="00DD083D" w:rsidP="00DD083D">
            <w:pPr>
              <w:numPr>
                <w:ilvl w:val="0"/>
                <w:numId w:val="11"/>
              </w:numPr>
              <w:spacing w:line="259" w:lineRule="auto"/>
              <w:contextualSpacing/>
              <w:rPr>
                <w:szCs w:val="28"/>
              </w:rPr>
            </w:pPr>
            <w:r w:rsidRPr="00DD083D">
              <w:t>No campus events will be held.</w:t>
            </w:r>
          </w:p>
        </w:tc>
      </w:tr>
      <w:tr w:rsidR="00DD083D" w:rsidRPr="00DD083D" w14:paraId="53BEA06E" w14:textId="77777777" w:rsidTr="00567D36">
        <w:tc>
          <w:tcPr>
            <w:tcW w:w="9350" w:type="dxa"/>
          </w:tcPr>
          <w:p w14:paraId="3A04585C" w14:textId="77777777" w:rsidR="00DD083D" w:rsidRPr="00DD083D" w:rsidRDefault="00DD083D" w:rsidP="00DD083D">
            <w:pPr>
              <w:numPr>
                <w:ilvl w:val="0"/>
                <w:numId w:val="11"/>
              </w:numPr>
              <w:spacing w:line="259" w:lineRule="auto"/>
              <w:contextualSpacing/>
              <w:rPr>
                <w:szCs w:val="28"/>
              </w:rPr>
            </w:pPr>
            <w:r w:rsidRPr="00DD083D">
              <w:t xml:space="preserve">Complete IT services will be provided by remote support.  </w:t>
            </w:r>
          </w:p>
        </w:tc>
      </w:tr>
      <w:tr w:rsidR="00DD083D" w:rsidRPr="00DD083D" w14:paraId="2E1475F0" w14:textId="77777777" w:rsidTr="00567D36">
        <w:tc>
          <w:tcPr>
            <w:tcW w:w="9350" w:type="dxa"/>
          </w:tcPr>
          <w:p w14:paraId="531D8216" w14:textId="77777777" w:rsidR="00DD083D" w:rsidRPr="00DD083D" w:rsidRDefault="00DD083D" w:rsidP="00DD083D">
            <w:pPr>
              <w:numPr>
                <w:ilvl w:val="0"/>
                <w:numId w:val="11"/>
              </w:numPr>
              <w:spacing w:line="259" w:lineRule="auto"/>
              <w:contextualSpacing/>
              <w:rPr>
                <w:szCs w:val="28"/>
              </w:rPr>
            </w:pPr>
            <w:r w:rsidRPr="00DD083D">
              <w:t>IT will assure stability and accessibility of the data center through remote areas.</w:t>
            </w:r>
          </w:p>
        </w:tc>
      </w:tr>
      <w:tr w:rsidR="00DD083D" w:rsidRPr="00DD083D" w14:paraId="4AA311DB" w14:textId="77777777" w:rsidTr="00567D36">
        <w:tc>
          <w:tcPr>
            <w:tcW w:w="9350" w:type="dxa"/>
          </w:tcPr>
          <w:p w14:paraId="61FD39E6" w14:textId="77777777" w:rsidR="00DD083D" w:rsidRPr="00DD083D" w:rsidRDefault="00DD083D" w:rsidP="00DD083D">
            <w:pPr>
              <w:numPr>
                <w:ilvl w:val="0"/>
                <w:numId w:val="11"/>
              </w:numPr>
              <w:spacing w:line="259" w:lineRule="auto"/>
              <w:contextualSpacing/>
              <w:rPr>
                <w:szCs w:val="28"/>
              </w:rPr>
            </w:pPr>
            <w:r w:rsidRPr="00DD083D">
              <w:t>IT staff members will only be onsite if a situation requires it.</w:t>
            </w:r>
          </w:p>
        </w:tc>
      </w:tr>
      <w:tr w:rsidR="00DD083D" w:rsidRPr="00DD083D" w14:paraId="71FD6C72" w14:textId="77777777" w:rsidTr="00567D36">
        <w:tc>
          <w:tcPr>
            <w:tcW w:w="9350" w:type="dxa"/>
          </w:tcPr>
          <w:p w14:paraId="6CF0EE93" w14:textId="77777777" w:rsidR="00DD083D" w:rsidRPr="00DD083D" w:rsidRDefault="00DD083D" w:rsidP="00DD083D">
            <w:pPr>
              <w:numPr>
                <w:ilvl w:val="0"/>
                <w:numId w:val="11"/>
              </w:numPr>
              <w:spacing w:line="259" w:lineRule="auto"/>
              <w:contextualSpacing/>
            </w:pPr>
            <w:r w:rsidRPr="00DD083D">
              <w:t>Maintain Joint Response Team and Cabinet to monitor situation.</w:t>
            </w:r>
          </w:p>
        </w:tc>
      </w:tr>
      <w:tr w:rsidR="00DD083D" w:rsidRPr="00DD083D" w14:paraId="1445A16E" w14:textId="77777777" w:rsidTr="00567D36">
        <w:tc>
          <w:tcPr>
            <w:tcW w:w="9350" w:type="dxa"/>
          </w:tcPr>
          <w:p w14:paraId="223632C0" w14:textId="77777777" w:rsidR="00DD083D" w:rsidRPr="00DD083D" w:rsidRDefault="00DD083D" w:rsidP="00DD083D">
            <w:pPr>
              <w:numPr>
                <w:ilvl w:val="0"/>
                <w:numId w:val="11"/>
              </w:numPr>
              <w:spacing w:line="259" w:lineRule="auto"/>
              <w:contextualSpacing/>
            </w:pPr>
            <w:r w:rsidRPr="00DD083D">
              <w:t>All Fitness Centers Closed.</w:t>
            </w:r>
          </w:p>
        </w:tc>
      </w:tr>
      <w:tr w:rsidR="005A0AD7" w:rsidRPr="00DD083D" w14:paraId="65F43628" w14:textId="77777777" w:rsidTr="00567D36">
        <w:tc>
          <w:tcPr>
            <w:tcW w:w="9350" w:type="dxa"/>
          </w:tcPr>
          <w:p w14:paraId="18FABB68" w14:textId="01707AD4" w:rsidR="005A0AD7" w:rsidRPr="00DD083D" w:rsidRDefault="005A0AD7" w:rsidP="00DD083D">
            <w:pPr>
              <w:numPr>
                <w:ilvl w:val="0"/>
                <w:numId w:val="11"/>
              </w:numPr>
              <w:spacing w:line="259" w:lineRule="auto"/>
              <w:contextualSpacing/>
            </w:pPr>
            <w:r>
              <w:t>Temperatures will be taken for a</w:t>
            </w:r>
            <w:r w:rsidR="007701A5">
              <w:t>ny essential approved employees entering</w:t>
            </w:r>
            <w:r>
              <w:t xml:space="preserve"> the building with 100.4 being the temperature threshold.</w:t>
            </w:r>
          </w:p>
        </w:tc>
      </w:tr>
      <w:tr w:rsidR="00DD083D" w:rsidRPr="00DD083D" w14:paraId="3DAF9A0A" w14:textId="77777777" w:rsidTr="00567D36">
        <w:tc>
          <w:tcPr>
            <w:tcW w:w="9350" w:type="dxa"/>
          </w:tcPr>
          <w:p w14:paraId="4E4EBCD8" w14:textId="77777777" w:rsidR="00DD083D" w:rsidRPr="00DD083D" w:rsidRDefault="00DD083D" w:rsidP="00DD083D">
            <w:pPr>
              <w:contextualSpacing/>
              <w:rPr>
                <w:b/>
                <w:bCs/>
              </w:rPr>
            </w:pPr>
            <w:r w:rsidRPr="00DD083D">
              <w:rPr>
                <w:b/>
                <w:bCs/>
              </w:rPr>
              <w:t>General Guidelines for Extension Centers</w:t>
            </w:r>
          </w:p>
        </w:tc>
      </w:tr>
      <w:tr w:rsidR="00DD083D" w:rsidRPr="00DD083D" w14:paraId="0706B633" w14:textId="77777777" w:rsidTr="00567D36">
        <w:tc>
          <w:tcPr>
            <w:tcW w:w="9350" w:type="dxa"/>
          </w:tcPr>
          <w:p w14:paraId="14B536DF" w14:textId="77777777" w:rsidR="00DD083D" w:rsidRPr="00DD083D" w:rsidRDefault="00DD083D" w:rsidP="00DD083D">
            <w:pPr>
              <w:numPr>
                <w:ilvl w:val="0"/>
                <w:numId w:val="15"/>
              </w:numPr>
              <w:spacing w:line="259" w:lineRule="auto"/>
              <w:contextualSpacing/>
              <w:rPr>
                <w:b/>
                <w:bCs/>
              </w:rPr>
            </w:pPr>
            <w:r w:rsidRPr="00DD083D">
              <w:t>Extension Centers are to remain closed except essential personnel.</w:t>
            </w:r>
          </w:p>
        </w:tc>
      </w:tr>
      <w:tr w:rsidR="00DD083D" w:rsidRPr="00DD083D" w14:paraId="366F1534" w14:textId="77777777" w:rsidTr="00567D36">
        <w:tc>
          <w:tcPr>
            <w:tcW w:w="9350" w:type="dxa"/>
          </w:tcPr>
          <w:p w14:paraId="278863F2" w14:textId="77777777" w:rsidR="00DD083D" w:rsidRPr="00DD083D" w:rsidRDefault="00DD083D" w:rsidP="00DD083D">
            <w:pPr>
              <w:contextualSpacing/>
              <w:rPr>
                <w:b/>
                <w:bCs/>
              </w:rPr>
            </w:pPr>
            <w:r w:rsidRPr="00DD083D">
              <w:rPr>
                <w:b/>
                <w:bCs/>
              </w:rPr>
              <w:t>General Guidelines for Instruction</w:t>
            </w:r>
          </w:p>
        </w:tc>
      </w:tr>
      <w:tr w:rsidR="00DD083D" w:rsidRPr="00DD083D" w14:paraId="6C03D0C0" w14:textId="77777777" w:rsidTr="00567D36">
        <w:tc>
          <w:tcPr>
            <w:tcW w:w="9350" w:type="dxa"/>
          </w:tcPr>
          <w:p w14:paraId="5E8D4102" w14:textId="3E9A98F5" w:rsidR="00DD083D" w:rsidRPr="00DD083D" w:rsidRDefault="00DD083D" w:rsidP="00DD083D">
            <w:pPr>
              <w:numPr>
                <w:ilvl w:val="0"/>
                <w:numId w:val="1"/>
              </w:numPr>
              <w:contextualSpacing/>
              <w:rPr>
                <w:szCs w:val="28"/>
              </w:rPr>
            </w:pPr>
            <w:r w:rsidRPr="00DD083D">
              <w:rPr>
                <w:szCs w:val="28"/>
              </w:rPr>
              <w:t>All classes will be conducted online with some instruct</w:t>
            </w:r>
            <w:r w:rsidR="00A709FE">
              <w:rPr>
                <w:szCs w:val="28"/>
              </w:rPr>
              <w:t xml:space="preserve">ion via </w:t>
            </w:r>
            <w:r w:rsidRPr="00DD083D">
              <w:rPr>
                <w:szCs w:val="28"/>
              </w:rPr>
              <w:t>Zoom.</w:t>
            </w:r>
          </w:p>
        </w:tc>
      </w:tr>
      <w:tr w:rsidR="00DD083D" w:rsidRPr="00DD083D" w14:paraId="7AC2F3A0" w14:textId="77777777" w:rsidTr="00567D36">
        <w:tc>
          <w:tcPr>
            <w:tcW w:w="9350" w:type="dxa"/>
          </w:tcPr>
          <w:p w14:paraId="696C4C96" w14:textId="77777777" w:rsidR="00DD083D" w:rsidRPr="00DD083D" w:rsidRDefault="00DD083D" w:rsidP="00DD083D">
            <w:pPr>
              <w:contextualSpacing/>
              <w:rPr>
                <w:b/>
                <w:bCs/>
              </w:rPr>
            </w:pPr>
            <w:r w:rsidRPr="00DD083D">
              <w:rPr>
                <w:b/>
                <w:bCs/>
              </w:rPr>
              <w:lastRenderedPageBreak/>
              <w:t>General Guidelines for Staff</w:t>
            </w:r>
          </w:p>
        </w:tc>
      </w:tr>
      <w:tr w:rsidR="00DD083D" w:rsidRPr="00DD083D" w14:paraId="10D733F4" w14:textId="77777777" w:rsidTr="00567D36">
        <w:tc>
          <w:tcPr>
            <w:tcW w:w="9350" w:type="dxa"/>
          </w:tcPr>
          <w:p w14:paraId="240938DD" w14:textId="77777777" w:rsidR="00DD083D" w:rsidRPr="00DD083D" w:rsidRDefault="00DD083D" w:rsidP="00DD083D">
            <w:pPr>
              <w:numPr>
                <w:ilvl w:val="0"/>
                <w:numId w:val="1"/>
              </w:numPr>
              <w:spacing w:line="259" w:lineRule="auto"/>
              <w:contextualSpacing/>
              <w:rPr>
                <w:szCs w:val="28"/>
              </w:rPr>
            </w:pPr>
            <w:r w:rsidRPr="00DD083D">
              <w:t>Approved employees must enter and exit via east entrance, sign in and out with Security.</w:t>
            </w:r>
          </w:p>
        </w:tc>
      </w:tr>
      <w:tr w:rsidR="00DD083D" w:rsidRPr="00DD083D" w14:paraId="757E8F1B" w14:textId="77777777" w:rsidTr="00567D36">
        <w:tc>
          <w:tcPr>
            <w:tcW w:w="9350" w:type="dxa"/>
          </w:tcPr>
          <w:p w14:paraId="2AF0DDED" w14:textId="77777777" w:rsidR="00DD083D" w:rsidRPr="00DD083D" w:rsidRDefault="00DD083D" w:rsidP="00DD083D">
            <w:pPr>
              <w:numPr>
                <w:ilvl w:val="0"/>
                <w:numId w:val="1"/>
              </w:numPr>
              <w:spacing w:line="259" w:lineRule="auto"/>
              <w:contextualSpacing/>
              <w:rPr>
                <w:szCs w:val="28"/>
              </w:rPr>
            </w:pPr>
            <w:r w:rsidRPr="00DD083D">
              <w:t>Approved employees must wear face covering when circulating around campus.  Masks may be removed in offices when alone.</w:t>
            </w:r>
          </w:p>
        </w:tc>
      </w:tr>
      <w:tr w:rsidR="00DD083D" w:rsidRPr="00DD083D" w14:paraId="591D4614" w14:textId="77777777" w:rsidTr="00567D36">
        <w:tc>
          <w:tcPr>
            <w:tcW w:w="9350" w:type="dxa"/>
          </w:tcPr>
          <w:p w14:paraId="1344FFFD" w14:textId="77777777" w:rsidR="00DD083D" w:rsidRPr="00DD083D" w:rsidRDefault="00DD083D" w:rsidP="00DD083D">
            <w:pPr>
              <w:numPr>
                <w:ilvl w:val="0"/>
                <w:numId w:val="1"/>
              </w:numPr>
              <w:spacing w:line="259" w:lineRule="auto"/>
              <w:contextualSpacing/>
              <w:rPr>
                <w:szCs w:val="28"/>
              </w:rPr>
            </w:pPr>
            <w:r w:rsidRPr="00DD083D">
              <w:t>Approved employees should practice social distancing when on campus.</w:t>
            </w:r>
          </w:p>
        </w:tc>
      </w:tr>
      <w:tr w:rsidR="00DD083D" w:rsidRPr="00DD083D" w14:paraId="1C19A14C" w14:textId="77777777" w:rsidTr="00567D36">
        <w:tc>
          <w:tcPr>
            <w:tcW w:w="9350" w:type="dxa"/>
          </w:tcPr>
          <w:p w14:paraId="53165DCF" w14:textId="77777777" w:rsidR="00DD083D" w:rsidRPr="00DD083D" w:rsidRDefault="00DD083D" w:rsidP="00DD083D">
            <w:pPr>
              <w:numPr>
                <w:ilvl w:val="0"/>
                <w:numId w:val="1"/>
              </w:numPr>
              <w:spacing w:line="259" w:lineRule="auto"/>
              <w:contextualSpacing/>
              <w:rPr>
                <w:szCs w:val="28"/>
              </w:rPr>
            </w:pPr>
            <w:r w:rsidRPr="00DD083D">
              <w:t>Approved employees will be expected to verify they are free of COVID-19 symptoms.</w:t>
            </w:r>
          </w:p>
        </w:tc>
      </w:tr>
      <w:tr w:rsidR="00DD083D" w:rsidRPr="00DD083D" w14:paraId="23BDA491" w14:textId="77777777" w:rsidTr="00567D36">
        <w:tc>
          <w:tcPr>
            <w:tcW w:w="9350" w:type="dxa"/>
          </w:tcPr>
          <w:p w14:paraId="1E4DA4F2" w14:textId="1350DDFC" w:rsidR="00DD083D" w:rsidRPr="00DD083D" w:rsidRDefault="00D72FB9" w:rsidP="00DD083D">
            <w:pPr>
              <w:numPr>
                <w:ilvl w:val="0"/>
                <w:numId w:val="1"/>
              </w:numPr>
              <w:spacing w:line="259" w:lineRule="auto"/>
              <w:contextualSpacing/>
              <w:rPr>
                <w:szCs w:val="28"/>
              </w:rPr>
            </w:pPr>
            <w:r>
              <w:t>Campus receptionist</w:t>
            </w:r>
            <w:r w:rsidR="00DD083D" w:rsidRPr="00DD083D">
              <w:t xml:space="preserve"> will answer SCC calls using connected phone.</w:t>
            </w:r>
          </w:p>
        </w:tc>
      </w:tr>
      <w:tr w:rsidR="00DD083D" w:rsidRPr="00DD083D" w14:paraId="0596CDA8" w14:textId="77777777" w:rsidTr="00567D36">
        <w:tc>
          <w:tcPr>
            <w:tcW w:w="9350" w:type="dxa"/>
          </w:tcPr>
          <w:p w14:paraId="3D5F218C" w14:textId="77777777" w:rsidR="00DD083D" w:rsidRPr="00DD083D" w:rsidRDefault="00DD083D" w:rsidP="00DD083D">
            <w:pPr>
              <w:numPr>
                <w:ilvl w:val="0"/>
                <w:numId w:val="1"/>
              </w:numPr>
              <w:spacing w:line="259" w:lineRule="auto"/>
              <w:contextualSpacing/>
              <w:rPr>
                <w:szCs w:val="28"/>
              </w:rPr>
            </w:pPr>
            <w:r w:rsidRPr="00DD083D">
              <w:t>Meetings will be held utilizing Zoom.</w:t>
            </w:r>
          </w:p>
        </w:tc>
      </w:tr>
      <w:tr w:rsidR="00DD083D" w:rsidRPr="00DD083D" w14:paraId="42C30352" w14:textId="77777777" w:rsidTr="00567D36">
        <w:tc>
          <w:tcPr>
            <w:tcW w:w="9350" w:type="dxa"/>
          </w:tcPr>
          <w:p w14:paraId="055C58B0" w14:textId="77777777" w:rsidR="00DD083D" w:rsidRPr="00DD083D" w:rsidRDefault="00DD083D" w:rsidP="00DD083D">
            <w:pPr>
              <w:numPr>
                <w:ilvl w:val="0"/>
                <w:numId w:val="1"/>
              </w:numPr>
              <w:spacing w:line="259" w:lineRule="auto"/>
              <w:contextualSpacing/>
              <w:rPr>
                <w:szCs w:val="28"/>
              </w:rPr>
            </w:pPr>
            <w:r w:rsidRPr="00DD083D">
              <w:t>Tutoring services will be provided by phone, email or Zoom.</w:t>
            </w:r>
          </w:p>
        </w:tc>
      </w:tr>
      <w:tr w:rsidR="00DD083D" w:rsidRPr="00DD083D" w14:paraId="50C718E8" w14:textId="77777777" w:rsidTr="00567D36">
        <w:tc>
          <w:tcPr>
            <w:tcW w:w="9350" w:type="dxa"/>
          </w:tcPr>
          <w:p w14:paraId="4E634125" w14:textId="77777777" w:rsidR="00DD083D" w:rsidRPr="00DD083D" w:rsidRDefault="00DD083D" w:rsidP="00DD083D">
            <w:pPr>
              <w:numPr>
                <w:ilvl w:val="0"/>
                <w:numId w:val="1"/>
              </w:numPr>
              <w:spacing w:line="259" w:lineRule="auto"/>
              <w:contextualSpacing/>
              <w:rPr>
                <w:szCs w:val="28"/>
              </w:rPr>
            </w:pPr>
            <w:r w:rsidRPr="00DD083D">
              <w:t>Continuous advertisement of student support services by PR, instructors, and staff (tutoring, accessibility, counseling, retention referrals).</w:t>
            </w:r>
          </w:p>
        </w:tc>
      </w:tr>
      <w:tr w:rsidR="00DD083D" w:rsidRPr="00DD083D" w14:paraId="618D6A62" w14:textId="77777777" w:rsidTr="00567D36">
        <w:tc>
          <w:tcPr>
            <w:tcW w:w="9350" w:type="dxa"/>
          </w:tcPr>
          <w:p w14:paraId="01136EC7" w14:textId="77777777" w:rsidR="00DD083D" w:rsidRPr="00DD083D" w:rsidRDefault="00DD083D" w:rsidP="00DD083D">
            <w:pPr>
              <w:numPr>
                <w:ilvl w:val="0"/>
                <w:numId w:val="1"/>
              </w:numPr>
              <w:spacing w:line="259" w:lineRule="auto"/>
              <w:contextualSpacing/>
              <w:rPr>
                <w:szCs w:val="28"/>
              </w:rPr>
            </w:pPr>
            <w:r w:rsidRPr="00DD083D">
              <w:t>Non-essential travel is discontinued.</w:t>
            </w:r>
          </w:p>
        </w:tc>
      </w:tr>
      <w:tr w:rsidR="00DD083D" w:rsidRPr="00DD083D" w14:paraId="23764062" w14:textId="77777777" w:rsidTr="00567D36">
        <w:tc>
          <w:tcPr>
            <w:tcW w:w="9350" w:type="dxa"/>
          </w:tcPr>
          <w:p w14:paraId="0937243F" w14:textId="77777777" w:rsidR="00DD083D" w:rsidRPr="00DD083D" w:rsidRDefault="00DD083D" w:rsidP="00DD083D">
            <w:pPr>
              <w:numPr>
                <w:ilvl w:val="0"/>
                <w:numId w:val="1"/>
              </w:numPr>
              <w:spacing w:line="259" w:lineRule="auto"/>
              <w:contextualSpacing/>
              <w:rPr>
                <w:szCs w:val="28"/>
              </w:rPr>
            </w:pPr>
            <w:r w:rsidRPr="00DD083D">
              <w:t>Staff will be provided sanitizing supplies to use in their offices or work areas.</w:t>
            </w:r>
          </w:p>
        </w:tc>
      </w:tr>
      <w:tr w:rsidR="00DD083D" w:rsidRPr="00DD083D" w14:paraId="6B14B931" w14:textId="77777777" w:rsidTr="00567D36">
        <w:tc>
          <w:tcPr>
            <w:tcW w:w="9350" w:type="dxa"/>
          </w:tcPr>
          <w:p w14:paraId="0A90AB9F" w14:textId="77777777" w:rsidR="00DD083D" w:rsidRPr="00DD083D" w:rsidRDefault="00DD083D" w:rsidP="00DD083D">
            <w:pPr>
              <w:contextualSpacing/>
              <w:rPr>
                <w:b/>
                <w:bCs/>
              </w:rPr>
            </w:pPr>
            <w:r w:rsidRPr="00DD083D">
              <w:rPr>
                <w:b/>
                <w:bCs/>
              </w:rPr>
              <w:t>General Guidelines for Students</w:t>
            </w:r>
          </w:p>
        </w:tc>
      </w:tr>
      <w:tr w:rsidR="00DD083D" w:rsidRPr="00DD083D" w14:paraId="5BDFC22E" w14:textId="77777777" w:rsidTr="00567D36">
        <w:tc>
          <w:tcPr>
            <w:tcW w:w="9350" w:type="dxa"/>
          </w:tcPr>
          <w:p w14:paraId="1511831E" w14:textId="49653052" w:rsidR="00DD083D" w:rsidRPr="00DD083D" w:rsidRDefault="00DD083D" w:rsidP="00DD083D">
            <w:pPr>
              <w:numPr>
                <w:ilvl w:val="0"/>
                <w:numId w:val="1"/>
              </w:numPr>
              <w:spacing w:line="259" w:lineRule="auto"/>
              <w:contextualSpacing/>
              <w:rPr>
                <w:szCs w:val="28"/>
              </w:rPr>
            </w:pPr>
            <w:r w:rsidRPr="00DD083D">
              <w:t>All will be conducted by remote learning only.</w:t>
            </w:r>
          </w:p>
        </w:tc>
      </w:tr>
      <w:tr w:rsidR="00DD083D" w:rsidRPr="00DD083D" w14:paraId="746DD3BE" w14:textId="77777777" w:rsidTr="00567D36">
        <w:tc>
          <w:tcPr>
            <w:tcW w:w="9350" w:type="dxa"/>
          </w:tcPr>
          <w:p w14:paraId="322945F7" w14:textId="77777777" w:rsidR="00DD083D" w:rsidRPr="00DD083D" w:rsidRDefault="00DD083D" w:rsidP="00DD083D">
            <w:pPr>
              <w:numPr>
                <w:ilvl w:val="0"/>
                <w:numId w:val="1"/>
              </w:numPr>
              <w:spacing w:line="259" w:lineRule="auto"/>
              <w:contextualSpacing/>
              <w:rPr>
                <w:szCs w:val="28"/>
              </w:rPr>
            </w:pPr>
            <w:r w:rsidRPr="00DD083D">
              <w:t>All support services will be conducted using phone, email or Zoom.</w:t>
            </w:r>
          </w:p>
        </w:tc>
      </w:tr>
      <w:tr w:rsidR="00DD083D" w:rsidRPr="00DD083D" w14:paraId="0BBC92A7" w14:textId="77777777" w:rsidTr="00567D36">
        <w:tc>
          <w:tcPr>
            <w:tcW w:w="9350" w:type="dxa"/>
          </w:tcPr>
          <w:p w14:paraId="34611703" w14:textId="77777777" w:rsidR="00DD083D" w:rsidRPr="00DD083D" w:rsidRDefault="00DD083D" w:rsidP="00DD083D">
            <w:pPr>
              <w:numPr>
                <w:ilvl w:val="0"/>
                <w:numId w:val="1"/>
              </w:numPr>
              <w:spacing w:line="259" w:lineRule="auto"/>
              <w:contextualSpacing/>
              <w:rPr>
                <w:szCs w:val="28"/>
              </w:rPr>
            </w:pPr>
            <w:bookmarkStart w:id="1" w:name="_Hlk43882783"/>
            <w:r w:rsidRPr="00DD083D">
              <w:t>Book purchase and buy-back will be done by pre-order and drive-thru methods.</w:t>
            </w:r>
          </w:p>
        </w:tc>
      </w:tr>
      <w:bookmarkEnd w:id="1"/>
      <w:tr w:rsidR="00DD083D" w:rsidRPr="00DD083D" w14:paraId="6F63A3CA" w14:textId="77777777" w:rsidTr="00567D36">
        <w:tc>
          <w:tcPr>
            <w:tcW w:w="9350" w:type="dxa"/>
          </w:tcPr>
          <w:p w14:paraId="5C52CBDC" w14:textId="77777777" w:rsidR="00DD083D" w:rsidRPr="00DD083D" w:rsidRDefault="00DD083D" w:rsidP="00DD083D">
            <w:pPr>
              <w:contextualSpacing/>
              <w:rPr>
                <w:b/>
                <w:bCs/>
              </w:rPr>
            </w:pPr>
            <w:r w:rsidRPr="00DD083D">
              <w:rPr>
                <w:b/>
                <w:bCs/>
              </w:rPr>
              <w:t>General Guidelines for Athletics</w:t>
            </w:r>
          </w:p>
        </w:tc>
      </w:tr>
      <w:tr w:rsidR="00DD083D" w:rsidRPr="00DD083D" w14:paraId="073B3D36" w14:textId="77777777" w:rsidTr="00567D36">
        <w:tc>
          <w:tcPr>
            <w:tcW w:w="9350" w:type="dxa"/>
          </w:tcPr>
          <w:p w14:paraId="5C8F79A9" w14:textId="77777777" w:rsidR="00DD083D" w:rsidRPr="00DD083D" w:rsidRDefault="00DD083D" w:rsidP="00DD083D">
            <w:pPr>
              <w:numPr>
                <w:ilvl w:val="0"/>
                <w:numId w:val="1"/>
              </w:numPr>
              <w:contextualSpacing/>
              <w:rPr>
                <w:szCs w:val="28"/>
              </w:rPr>
            </w:pPr>
            <w:r w:rsidRPr="00DD083D">
              <w:rPr>
                <w:szCs w:val="28"/>
              </w:rPr>
              <w:t>Practices and competitions are suspended.</w:t>
            </w:r>
          </w:p>
        </w:tc>
      </w:tr>
    </w:tbl>
    <w:p w14:paraId="06A7FAEA" w14:textId="77777777" w:rsidR="00DD083D" w:rsidRPr="00DD083D" w:rsidRDefault="00DD083D" w:rsidP="00DD083D">
      <w:pPr>
        <w:contextualSpacing/>
        <w:jc w:val="center"/>
        <w:rPr>
          <w:b/>
          <w:bCs/>
          <w:sz w:val="28"/>
          <w:szCs w:val="28"/>
        </w:rPr>
      </w:pPr>
    </w:p>
    <w:p w14:paraId="7551A29E" w14:textId="77777777" w:rsidR="00DD083D" w:rsidRPr="00DD083D" w:rsidRDefault="00DD083D" w:rsidP="00DD083D">
      <w:pPr>
        <w:contextualSpacing/>
        <w:jc w:val="center"/>
        <w:rPr>
          <w:b/>
          <w:bCs/>
          <w:sz w:val="28"/>
          <w:szCs w:val="28"/>
        </w:rPr>
      </w:pPr>
    </w:p>
    <w:p w14:paraId="57D88FC4" w14:textId="77777777" w:rsidR="00DD083D" w:rsidRPr="00DD083D" w:rsidRDefault="00DD083D" w:rsidP="00DD083D">
      <w:pPr>
        <w:contextualSpacing/>
        <w:jc w:val="center"/>
        <w:rPr>
          <w:b/>
          <w:bCs/>
          <w:sz w:val="28"/>
          <w:szCs w:val="28"/>
        </w:rPr>
      </w:pPr>
    </w:p>
    <w:p w14:paraId="2A104286" w14:textId="77777777" w:rsidR="00DD083D" w:rsidRPr="00DD083D" w:rsidRDefault="00DD083D" w:rsidP="00DD083D">
      <w:pPr>
        <w:contextualSpacing/>
        <w:jc w:val="center"/>
        <w:rPr>
          <w:b/>
          <w:bCs/>
          <w:sz w:val="28"/>
          <w:szCs w:val="28"/>
        </w:rPr>
      </w:pPr>
    </w:p>
    <w:p w14:paraId="4CD4CCDF" w14:textId="77777777" w:rsidR="00DD083D" w:rsidRPr="00DD083D" w:rsidRDefault="00DD083D" w:rsidP="00DD083D">
      <w:pPr>
        <w:contextualSpacing/>
        <w:jc w:val="center"/>
        <w:rPr>
          <w:b/>
          <w:bCs/>
          <w:sz w:val="28"/>
          <w:szCs w:val="28"/>
        </w:rPr>
      </w:pPr>
    </w:p>
    <w:p w14:paraId="1AC457B6" w14:textId="77777777" w:rsidR="00DD083D" w:rsidRPr="00DD083D" w:rsidRDefault="00DD083D" w:rsidP="00DD083D">
      <w:pPr>
        <w:contextualSpacing/>
        <w:jc w:val="center"/>
        <w:rPr>
          <w:b/>
          <w:bCs/>
          <w:sz w:val="28"/>
          <w:szCs w:val="28"/>
        </w:rPr>
      </w:pPr>
    </w:p>
    <w:p w14:paraId="7965ACA4" w14:textId="77777777" w:rsidR="00DD083D" w:rsidRPr="00DD083D" w:rsidRDefault="00DD083D" w:rsidP="00DD083D">
      <w:pPr>
        <w:contextualSpacing/>
        <w:jc w:val="center"/>
        <w:rPr>
          <w:b/>
          <w:bCs/>
          <w:sz w:val="28"/>
          <w:szCs w:val="28"/>
        </w:rPr>
      </w:pPr>
    </w:p>
    <w:p w14:paraId="4C9D1360" w14:textId="77777777" w:rsidR="00DD083D" w:rsidRPr="00DD083D" w:rsidRDefault="00DD083D" w:rsidP="00DD083D">
      <w:pPr>
        <w:contextualSpacing/>
        <w:jc w:val="center"/>
        <w:rPr>
          <w:b/>
          <w:bCs/>
          <w:sz w:val="28"/>
          <w:szCs w:val="28"/>
        </w:rPr>
      </w:pPr>
    </w:p>
    <w:p w14:paraId="40FD3732" w14:textId="77777777" w:rsidR="00DD083D" w:rsidRPr="00DD083D" w:rsidRDefault="00DD083D" w:rsidP="00DD083D">
      <w:pPr>
        <w:contextualSpacing/>
        <w:jc w:val="center"/>
        <w:rPr>
          <w:b/>
          <w:bCs/>
          <w:sz w:val="28"/>
          <w:szCs w:val="28"/>
        </w:rPr>
      </w:pPr>
    </w:p>
    <w:p w14:paraId="4D3B5387" w14:textId="77777777" w:rsidR="00DD083D" w:rsidRPr="00DD083D" w:rsidRDefault="00DD083D" w:rsidP="00DD083D">
      <w:pPr>
        <w:contextualSpacing/>
        <w:jc w:val="center"/>
        <w:rPr>
          <w:b/>
          <w:bCs/>
          <w:sz w:val="28"/>
          <w:szCs w:val="28"/>
        </w:rPr>
      </w:pPr>
    </w:p>
    <w:p w14:paraId="78003E20" w14:textId="77777777" w:rsidR="00DD083D" w:rsidRPr="00DD083D" w:rsidRDefault="00DD083D" w:rsidP="00DD083D">
      <w:pPr>
        <w:contextualSpacing/>
        <w:jc w:val="center"/>
        <w:rPr>
          <w:b/>
          <w:bCs/>
          <w:sz w:val="28"/>
          <w:szCs w:val="28"/>
        </w:rPr>
      </w:pPr>
    </w:p>
    <w:p w14:paraId="3C5C5AE5" w14:textId="77777777" w:rsidR="00DD083D" w:rsidRPr="00DD083D" w:rsidRDefault="00DD083D" w:rsidP="00DD083D">
      <w:pPr>
        <w:contextualSpacing/>
        <w:jc w:val="center"/>
        <w:rPr>
          <w:b/>
          <w:bCs/>
          <w:sz w:val="28"/>
          <w:szCs w:val="28"/>
        </w:rPr>
      </w:pPr>
    </w:p>
    <w:p w14:paraId="3E17D40A" w14:textId="77777777" w:rsidR="00DD083D" w:rsidRPr="00DD083D" w:rsidRDefault="00DD083D" w:rsidP="00DD083D">
      <w:pPr>
        <w:contextualSpacing/>
        <w:jc w:val="center"/>
        <w:rPr>
          <w:b/>
          <w:bCs/>
          <w:sz w:val="28"/>
          <w:szCs w:val="28"/>
        </w:rPr>
      </w:pPr>
    </w:p>
    <w:p w14:paraId="332E5D19" w14:textId="77777777" w:rsidR="00DD083D" w:rsidRPr="00DD083D" w:rsidRDefault="00DD083D" w:rsidP="00DD083D">
      <w:pPr>
        <w:contextualSpacing/>
        <w:jc w:val="center"/>
        <w:rPr>
          <w:b/>
          <w:bCs/>
          <w:sz w:val="28"/>
          <w:szCs w:val="28"/>
        </w:rPr>
      </w:pPr>
    </w:p>
    <w:p w14:paraId="14B65D47" w14:textId="77777777" w:rsidR="00DD083D" w:rsidRPr="00DD083D" w:rsidRDefault="00DD083D" w:rsidP="00DD083D">
      <w:pPr>
        <w:contextualSpacing/>
        <w:jc w:val="center"/>
        <w:rPr>
          <w:b/>
          <w:bCs/>
          <w:sz w:val="28"/>
          <w:szCs w:val="28"/>
        </w:rPr>
      </w:pPr>
    </w:p>
    <w:p w14:paraId="3325346D" w14:textId="77777777" w:rsidR="00DD083D" w:rsidRPr="00DD083D" w:rsidRDefault="00DD083D" w:rsidP="00DD083D">
      <w:pPr>
        <w:contextualSpacing/>
        <w:jc w:val="center"/>
        <w:rPr>
          <w:b/>
          <w:bCs/>
          <w:sz w:val="28"/>
          <w:szCs w:val="28"/>
        </w:rPr>
      </w:pPr>
    </w:p>
    <w:p w14:paraId="355905F3" w14:textId="77777777" w:rsidR="00DD083D" w:rsidRPr="00DD083D" w:rsidRDefault="00DD083D" w:rsidP="00DD083D">
      <w:pPr>
        <w:contextualSpacing/>
        <w:jc w:val="center"/>
        <w:rPr>
          <w:b/>
          <w:bCs/>
          <w:sz w:val="28"/>
          <w:szCs w:val="28"/>
        </w:rPr>
      </w:pPr>
    </w:p>
    <w:p w14:paraId="334618A4" w14:textId="77777777" w:rsidR="00DD083D" w:rsidRPr="00DD083D" w:rsidRDefault="00DD083D" w:rsidP="00DD083D">
      <w:pPr>
        <w:contextualSpacing/>
        <w:jc w:val="center"/>
        <w:rPr>
          <w:b/>
          <w:bCs/>
          <w:sz w:val="28"/>
          <w:szCs w:val="28"/>
        </w:rPr>
      </w:pPr>
    </w:p>
    <w:p w14:paraId="232C0B7E" w14:textId="77777777" w:rsidR="00DD083D" w:rsidRPr="00DD083D" w:rsidRDefault="00DD083D" w:rsidP="00DD083D">
      <w:pPr>
        <w:contextualSpacing/>
        <w:jc w:val="center"/>
        <w:rPr>
          <w:b/>
          <w:bCs/>
          <w:sz w:val="28"/>
          <w:szCs w:val="28"/>
        </w:rPr>
      </w:pPr>
    </w:p>
    <w:p w14:paraId="6BC1B84A" w14:textId="77777777" w:rsidR="00DD083D" w:rsidRPr="00DD083D" w:rsidRDefault="00DD083D" w:rsidP="00DD083D">
      <w:pPr>
        <w:contextualSpacing/>
        <w:jc w:val="center"/>
        <w:rPr>
          <w:b/>
          <w:bCs/>
          <w:sz w:val="28"/>
          <w:szCs w:val="28"/>
        </w:rPr>
      </w:pPr>
    </w:p>
    <w:p w14:paraId="01C7CEB8" w14:textId="77777777" w:rsidR="00DD083D" w:rsidRPr="00DD083D" w:rsidRDefault="00DD083D" w:rsidP="00DD083D">
      <w:pPr>
        <w:contextualSpacing/>
        <w:jc w:val="center"/>
        <w:rPr>
          <w:b/>
          <w:bCs/>
          <w:sz w:val="28"/>
          <w:szCs w:val="28"/>
        </w:rPr>
      </w:pPr>
    </w:p>
    <w:p w14:paraId="6952289B" w14:textId="77777777" w:rsidR="00DD083D" w:rsidRPr="00DD083D" w:rsidRDefault="00DD083D" w:rsidP="00DD083D">
      <w:pPr>
        <w:contextualSpacing/>
        <w:jc w:val="center"/>
        <w:rPr>
          <w:b/>
          <w:bCs/>
          <w:sz w:val="28"/>
          <w:szCs w:val="28"/>
        </w:rPr>
      </w:pPr>
    </w:p>
    <w:p w14:paraId="0FECB242" w14:textId="77777777" w:rsidR="00DD083D" w:rsidRPr="00DD083D" w:rsidRDefault="00DD083D" w:rsidP="00DD083D">
      <w:pPr>
        <w:contextualSpacing/>
        <w:jc w:val="center"/>
        <w:rPr>
          <w:b/>
          <w:bCs/>
          <w:sz w:val="28"/>
          <w:szCs w:val="28"/>
        </w:rPr>
      </w:pPr>
    </w:p>
    <w:p w14:paraId="06A1CBDF" w14:textId="77777777" w:rsidR="00DD083D" w:rsidRPr="00DD083D" w:rsidRDefault="00DD083D" w:rsidP="00DD083D">
      <w:pPr>
        <w:contextualSpacing/>
        <w:jc w:val="center"/>
        <w:rPr>
          <w:b/>
          <w:bCs/>
          <w:sz w:val="28"/>
          <w:szCs w:val="28"/>
        </w:rPr>
      </w:pPr>
      <w:r w:rsidRPr="00DD083D">
        <w:rPr>
          <w:b/>
          <w:bCs/>
          <w:sz w:val="28"/>
          <w:szCs w:val="28"/>
        </w:rPr>
        <w:t>PHASE 3</w:t>
      </w:r>
    </w:p>
    <w:p w14:paraId="0816D1CD" w14:textId="77777777" w:rsidR="00DD083D" w:rsidRPr="00DD083D" w:rsidRDefault="00DD083D" w:rsidP="00DD083D">
      <w:pPr>
        <w:contextualSpacing/>
        <w:jc w:val="center"/>
        <w:rPr>
          <w:b/>
          <w:bCs/>
          <w:sz w:val="28"/>
          <w:szCs w:val="28"/>
        </w:rPr>
      </w:pPr>
      <w:r w:rsidRPr="00DD083D">
        <w:rPr>
          <w:b/>
          <w:bCs/>
          <w:sz w:val="28"/>
          <w:szCs w:val="28"/>
        </w:rPr>
        <w:t>RECOVERY</w:t>
      </w:r>
    </w:p>
    <w:p w14:paraId="6E7B6A41" w14:textId="77777777" w:rsidR="00DD083D" w:rsidRPr="00DD083D" w:rsidRDefault="00DD083D" w:rsidP="00DD083D">
      <w:pPr>
        <w:contextualSpacing/>
        <w:rPr>
          <w:sz w:val="28"/>
          <w:szCs w:val="28"/>
        </w:rPr>
      </w:pPr>
    </w:p>
    <w:tbl>
      <w:tblPr>
        <w:tblStyle w:val="TableGrid1"/>
        <w:tblW w:w="0" w:type="auto"/>
        <w:tblLook w:val="04A0" w:firstRow="1" w:lastRow="0" w:firstColumn="1" w:lastColumn="0" w:noHBand="0" w:noVBand="1"/>
      </w:tblPr>
      <w:tblGrid>
        <w:gridCol w:w="9350"/>
      </w:tblGrid>
      <w:tr w:rsidR="00DD083D" w:rsidRPr="00DD083D" w14:paraId="3D1A7237" w14:textId="77777777" w:rsidTr="00567D36">
        <w:tc>
          <w:tcPr>
            <w:tcW w:w="9350" w:type="dxa"/>
          </w:tcPr>
          <w:p w14:paraId="0FA83614" w14:textId="77777777" w:rsidR="00DD083D" w:rsidRPr="00DD083D" w:rsidRDefault="00DD083D" w:rsidP="00DD083D">
            <w:pPr>
              <w:contextualSpacing/>
              <w:rPr>
                <w:b/>
                <w:bCs/>
                <w:sz w:val="28"/>
                <w:szCs w:val="28"/>
                <w:u w:val="single"/>
              </w:rPr>
            </w:pPr>
            <w:r w:rsidRPr="00DD083D">
              <w:rPr>
                <w:b/>
                <w:bCs/>
                <w:sz w:val="28"/>
                <w:szCs w:val="28"/>
                <w:u w:val="single"/>
              </w:rPr>
              <w:t>DESCRIPTION</w:t>
            </w:r>
          </w:p>
          <w:p w14:paraId="432F577C" w14:textId="77777777" w:rsidR="00DD083D" w:rsidRPr="00DD083D" w:rsidRDefault="00DD083D" w:rsidP="00DD083D">
            <w:pPr>
              <w:contextualSpacing/>
              <w:rPr>
                <w:b/>
                <w:bCs/>
                <w:sz w:val="28"/>
                <w:szCs w:val="28"/>
                <w:u w:val="single"/>
              </w:rPr>
            </w:pPr>
          </w:p>
          <w:p w14:paraId="0A3C0F0F" w14:textId="77777777" w:rsidR="00DD083D" w:rsidRPr="00DD083D" w:rsidRDefault="00DD083D" w:rsidP="00DD083D">
            <w:pPr>
              <w:contextualSpacing/>
            </w:pPr>
            <w:r w:rsidRPr="00DD083D">
              <w:t>The rate of infection among those tested, the number of patients admitted to the hospital, and the number of patients needing ICU beds is stable or declining.  Manufacturing, offices, retail, barbershops and salons can reopen to the public with capacity and other limits and safety precautions.  All gatherings limited to 10 or fewer are allowed.  Face coverings and social distancing are the norm.</w:t>
            </w:r>
          </w:p>
        </w:tc>
      </w:tr>
    </w:tbl>
    <w:p w14:paraId="3A9C7190" w14:textId="77777777" w:rsidR="00DD083D" w:rsidRPr="00DD083D" w:rsidRDefault="00DD083D" w:rsidP="00DD083D">
      <w:pPr>
        <w:contextualSpacing/>
        <w:rPr>
          <w:sz w:val="28"/>
          <w:szCs w:val="28"/>
        </w:rPr>
      </w:pPr>
    </w:p>
    <w:tbl>
      <w:tblPr>
        <w:tblStyle w:val="TableGrid1"/>
        <w:tblW w:w="0" w:type="auto"/>
        <w:tblLook w:val="04A0" w:firstRow="1" w:lastRow="0" w:firstColumn="1" w:lastColumn="0" w:noHBand="0" w:noVBand="1"/>
      </w:tblPr>
      <w:tblGrid>
        <w:gridCol w:w="9350"/>
      </w:tblGrid>
      <w:tr w:rsidR="00DD083D" w:rsidRPr="00DD083D" w14:paraId="628CC27B" w14:textId="77777777" w:rsidTr="00567D36">
        <w:tc>
          <w:tcPr>
            <w:tcW w:w="9350" w:type="dxa"/>
          </w:tcPr>
          <w:p w14:paraId="1EBD6307" w14:textId="77777777" w:rsidR="00DD083D" w:rsidRPr="00DD083D" w:rsidRDefault="00DD083D" w:rsidP="00DD083D">
            <w:pPr>
              <w:contextualSpacing/>
              <w:rPr>
                <w:b/>
                <w:bCs/>
              </w:rPr>
            </w:pPr>
            <w:r w:rsidRPr="00DD083D">
              <w:rPr>
                <w:b/>
                <w:bCs/>
              </w:rPr>
              <w:t>General Guidelines for Campus Operations</w:t>
            </w:r>
          </w:p>
        </w:tc>
      </w:tr>
      <w:tr w:rsidR="00DD083D" w:rsidRPr="00DD083D" w14:paraId="273F3A13" w14:textId="77777777" w:rsidTr="00567D36">
        <w:tc>
          <w:tcPr>
            <w:tcW w:w="9350" w:type="dxa"/>
          </w:tcPr>
          <w:p w14:paraId="4D0DD8B3" w14:textId="77777777" w:rsidR="00DD083D" w:rsidRPr="00DD083D" w:rsidRDefault="00DD083D" w:rsidP="00DD083D">
            <w:pPr>
              <w:numPr>
                <w:ilvl w:val="0"/>
                <w:numId w:val="1"/>
              </w:numPr>
              <w:contextualSpacing/>
            </w:pPr>
            <w:r w:rsidRPr="00DD083D">
              <w:t>College is open for business but working remotely.  All college facilities are closed.  Employees work from home. On campus essential staff only, to provide security, monitor access to college property and provide sanitation services to college property.  Home is considered their primary residence.  At any other location, employee must have permission from their Vice President to work from that location.</w:t>
            </w:r>
          </w:p>
        </w:tc>
      </w:tr>
      <w:tr w:rsidR="00DD083D" w:rsidRPr="00DD083D" w14:paraId="0419743D" w14:textId="77777777" w:rsidTr="00567D36">
        <w:tc>
          <w:tcPr>
            <w:tcW w:w="9350" w:type="dxa"/>
          </w:tcPr>
          <w:p w14:paraId="3FA3A5B9" w14:textId="77777777" w:rsidR="00DD083D" w:rsidRPr="00DD083D" w:rsidRDefault="00DD083D" w:rsidP="00DD083D">
            <w:pPr>
              <w:numPr>
                <w:ilvl w:val="0"/>
                <w:numId w:val="1"/>
              </w:numPr>
              <w:contextualSpacing/>
            </w:pPr>
            <w:r w:rsidRPr="00DD083D">
              <w:t>Only approved employees may be on campus.</w:t>
            </w:r>
          </w:p>
        </w:tc>
      </w:tr>
      <w:tr w:rsidR="00DD083D" w:rsidRPr="00DD083D" w14:paraId="4144CF5E" w14:textId="77777777" w:rsidTr="00567D36">
        <w:tc>
          <w:tcPr>
            <w:tcW w:w="9350" w:type="dxa"/>
          </w:tcPr>
          <w:p w14:paraId="5F8D0D51" w14:textId="77777777" w:rsidR="00DD083D" w:rsidRPr="00DD083D" w:rsidRDefault="00DD083D" w:rsidP="00DD083D">
            <w:pPr>
              <w:numPr>
                <w:ilvl w:val="0"/>
                <w:numId w:val="1"/>
              </w:numPr>
              <w:contextualSpacing/>
            </w:pPr>
            <w:r w:rsidRPr="00DD083D">
              <w:t>Approved employees must enter and exit via east entrance, sign in and out with Security</w:t>
            </w:r>
          </w:p>
        </w:tc>
      </w:tr>
      <w:tr w:rsidR="00DD083D" w:rsidRPr="00DD083D" w14:paraId="6E386DA2" w14:textId="77777777" w:rsidTr="00567D36">
        <w:tc>
          <w:tcPr>
            <w:tcW w:w="9350" w:type="dxa"/>
          </w:tcPr>
          <w:p w14:paraId="07D4150E" w14:textId="77777777" w:rsidR="00DD083D" w:rsidRPr="00DD083D" w:rsidRDefault="00DD083D" w:rsidP="00DD083D">
            <w:pPr>
              <w:numPr>
                <w:ilvl w:val="0"/>
                <w:numId w:val="1"/>
              </w:numPr>
              <w:contextualSpacing/>
            </w:pPr>
            <w:r w:rsidRPr="00DD083D">
              <w:t>Approved employees must wear face covering when circulating around campus.  Masks may be removed in offices when alone.</w:t>
            </w:r>
          </w:p>
        </w:tc>
      </w:tr>
      <w:tr w:rsidR="00DD083D" w:rsidRPr="00DD083D" w14:paraId="05BC4CE8" w14:textId="77777777" w:rsidTr="00567D36">
        <w:tc>
          <w:tcPr>
            <w:tcW w:w="9350" w:type="dxa"/>
          </w:tcPr>
          <w:p w14:paraId="05D2DEDC" w14:textId="77777777" w:rsidR="00DD083D" w:rsidRPr="00DD083D" w:rsidRDefault="00DD083D" w:rsidP="00DD083D">
            <w:pPr>
              <w:numPr>
                <w:ilvl w:val="0"/>
                <w:numId w:val="1"/>
              </w:numPr>
              <w:contextualSpacing/>
            </w:pPr>
            <w:r w:rsidRPr="00DD083D">
              <w:t>Approved employees should practice social distancing when on campus.</w:t>
            </w:r>
          </w:p>
        </w:tc>
      </w:tr>
      <w:tr w:rsidR="00DD083D" w:rsidRPr="00DD083D" w14:paraId="3F61F285" w14:textId="77777777" w:rsidTr="00567D36">
        <w:tc>
          <w:tcPr>
            <w:tcW w:w="9350" w:type="dxa"/>
          </w:tcPr>
          <w:p w14:paraId="23DF0F7D" w14:textId="77777777" w:rsidR="00DD083D" w:rsidRPr="00DD083D" w:rsidRDefault="00DD083D" w:rsidP="00DD083D">
            <w:pPr>
              <w:numPr>
                <w:ilvl w:val="0"/>
                <w:numId w:val="1"/>
              </w:numPr>
              <w:contextualSpacing/>
            </w:pPr>
            <w:r w:rsidRPr="00DD083D">
              <w:t>Deep cleaning and sanitizing of high touched and frequented spaces will continue to take place on all campus facilities.</w:t>
            </w:r>
          </w:p>
        </w:tc>
      </w:tr>
      <w:tr w:rsidR="00DD083D" w:rsidRPr="00DD083D" w14:paraId="75E052D4" w14:textId="77777777" w:rsidTr="00567D36">
        <w:tc>
          <w:tcPr>
            <w:tcW w:w="9350" w:type="dxa"/>
          </w:tcPr>
          <w:p w14:paraId="2BA1B66E" w14:textId="77777777" w:rsidR="00DD083D" w:rsidRPr="00DD083D" w:rsidRDefault="00DD083D" w:rsidP="00DD083D">
            <w:pPr>
              <w:numPr>
                <w:ilvl w:val="0"/>
                <w:numId w:val="1"/>
              </w:numPr>
              <w:contextualSpacing/>
            </w:pPr>
            <w:r w:rsidRPr="00DD083D">
              <w:t>No visitors will be allowed in campus buildings.</w:t>
            </w:r>
          </w:p>
        </w:tc>
      </w:tr>
      <w:tr w:rsidR="00DD083D" w:rsidRPr="00DD083D" w14:paraId="767AD216" w14:textId="77777777" w:rsidTr="00567D36">
        <w:tc>
          <w:tcPr>
            <w:tcW w:w="9350" w:type="dxa"/>
          </w:tcPr>
          <w:p w14:paraId="39D68A0C" w14:textId="77777777" w:rsidR="00DD083D" w:rsidRPr="00DD083D" w:rsidRDefault="00DD083D" w:rsidP="00DD083D">
            <w:pPr>
              <w:numPr>
                <w:ilvl w:val="0"/>
                <w:numId w:val="1"/>
              </w:numPr>
              <w:contextualSpacing/>
            </w:pPr>
            <w:r w:rsidRPr="00DD083D">
              <w:t>Paper towels should be used in restrooms.  Hand dryers will be turned off.</w:t>
            </w:r>
          </w:p>
        </w:tc>
      </w:tr>
      <w:tr w:rsidR="00DD083D" w:rsidRPr="00DD083D" w14:paraId="3B64FDA3" w14:textId="77777777" w:rsidTr="00567D36">
        <w:tc>
          <w:tcPr>
            <w:tcW w:w="9350" w:type="dxa"/>
          </w:tcPr>
          <w:p w14:paraId="60DA8D20" w14:textId="77777777" w:rsidR="00DD083D" w:rsidRPr="00DD083D" w:rsidRDefault="00DD083D" w:rsidP="00DD083D">
            <w:pPr>
              <w:numPr>
                <w:ilvl w:val="0"/>
                <w:numId w:val="1"/>
              </w:numPr>
              <w:contextualSpacing/>
            </w:pPr>
            <w:r w:rsidRPr="00DD083D">
              <w:t>Water fountains will be disabled.</w:t>
            </w:r>
          </w:p>
        </w:tc>
      </w:tr>
      <w:tr w:rsidR="00DD083D" w:rsidRPr="00DD083D" w14:paraId="707A25D2" w14:textId="77777777" w:rsidTr="00567D36">
        <w:tc>
          <w:tcPr>
            <w:tcW w:w="9350" w:type="dxa"/>
          </w:tcPr>
          <w:p w14:paraId="2C63171B" w14:textId="77777777" w:rsidR="00DD083D" w:rsidRPr="00DD083D" w:rsidRDefault="00DD083D" w:rsidP="00DD083D">
            <w:pPr>
              <w:numPr>
                <w:ilvl w:val="0"/>
                <w:numId w:val="1"/>
              </w:numPr>
              <w:contextualSpacing/>
            </w:pPr>
            <w:r w:rsidRPr="00DD083D">
              <w:t>When automatic door buttons are not available, doors will be propped open to avoid door handle touching.</w:t>
            </w:r>
          </w:p>
        </w:tc>
      </w:tr>
      <w:tr w:rsidR="00DD083D" w:rsidRPr="00DD083D" w14:paraId="2AEDC85B" w14:textId="77777777" w:rsidTr="00567D36">
        <w:tc>
          <w:tcPr>
            <w:tcW w:w="9350" w:type="dxa"/>
          </w:tcPr>
          <w:p w14:paraId="1909E047" w14:textId="77777777" w:rsidR="00DD083D" w:rsidRPr="00DD083D" w:rsidRDefault="00DD083D" w:rsidP="00DD083D">
            <w:pPr>
              <w:numPr>
                <w:ilvl w:val="0"/>
                <w:numId w:val="1"/>
              </w:numPr>
              <w:contextualSpacing/>
            </w:pPr>
            <w:r w:rsidRPr="00DD083D">
              <w:t>Campus fitness centers will remain closed.</w:t>
            </w:r>
          </w:p>
        </w:tc>
      </w:tr>
      <w:tr w:rsidR="00DD083D" w:rsidRPr="00DD083D" w14:paraId="56F8B21F" w14:textId="77777777" w:rsidTr="00567D36">
        <w:tc>
          <w:tcPr>
            <w:tcW w:w="9350" w:type="dxa"/>
          </w:tcPr>
          <w:p w14:paraId="7F2C0640" w14:textId="77777777" w:rsidR="00DD083D" w:rsidRPr="00DD083D" w:rsidRDefault="00DD083D" w:rsidP="00DD083D">
            <w:pPr>
              <w:numPr>
                <w:ilvl w:val="0"/>
                <w:numId w:val="1"/>
              </w:numPr>
              <w:contextualSpacing/>
            </w:pPr>
            <w:r w:rsidRPr="00DD083D">
              <w:t>Plastic barriers will begin being installed.</w:t>
            </w:r>
          </w:p>
        </w:tc>
      </w:tr>
      <w:tr w:rsidR="00DD083D" w:rsidRPr="00DD083D" w14:paraId="3B866108" w14:textId="77777777" w:rsidTr="00567D36">
        <w:tc>
          <w:tcPr>
            <w:tcW w:w="9350" w:type="dxa"/>
          </w:tcPr>
          <w:p w14:paraId="1DD62642" w14:textId="77777777" w:rsidR="00DD083D" w:rsidRPr="00DD083D" w:rsidRDefault="00DD083D" w:rsidP="00DD083D">
            <w:pPr>
              <w:numPr>
                <w:ilvl w:val="0"/>
                <w:numId w:val="1"/>
              </w:numPr>
              <w:contextualSpacing/>
            </w:pPr>
            <w:r w:rsidRPr="00DD083D">
              <w:t>IT will begin equipping classrooms so that all instructors can use Zoom.</w:t>
            </w:r>
          </w:p>
        </w:tc>
      </w:tr>
      <w:tr w:rsidR="00DD083D" w:rsidRPr="00DD083D" w14:paraId="56927167" w14:textId="77777777" w:rsidTr="00567D36">
        <w:tc>
          <w:tcPr>
            <w:tcW w:w="9350" w:type="dxa"/>
          </w:tcPr>
          <w:p w14:paraId="2D454C72" w14:textId="77777777" w:rsidR="00DD083D" w:rsidRPr="00DD083D" w:rsidRDefault="00DD083D" w:rsidP="00DD083D">
            <w:pPr>
              <w:numPr>
                <w:ilvl w:val="0"/>
                <w:numId w:val="1"/>
              </w:numPr>
              <w:contextualSpacing/>
            </w:pPr>
            <w:r w:rsidRPr="00DD083D">
              <w:t>Measuring and layouts of all classrooms, labs and potential educational areas to determine numbers of students possible for proper social distancing will be started.</w:t>
            </w:r>
          </w:p>
        </w:tc>
      </w:tr>
      <w:tr w:rsidR="00DD083D" w:rsidRPr="00DD083D" w14:paraId="0D4D2BA2" w14:textId="77777777" w:rsidTr="00567D36">
        <w:tc>
          <w:tcPr>
            <w:tcW w:w="9350" w:type="dxa"/>
          </w:tcPr>
          <w:p w14:paraId="4B155AE7" w14:textId="77777777" w:rsidR="00DD083D" w:rsidRPr="00DD083D" w:rsidRDefault="00DD083D" w:rsidP="00DD083D">
            <w:pPr>
              <w:numPr>
                <w:ilvl w:val="0"/>
                <w:numId w:val="1"/>
              </w:numPr>
              <w:contextualSpacing/>
            </w:pPr>
            <w:r w:rsidRPr="00DD083D">
              <w:t>Continue to maintain Joint Response Team and Cabinet to monitor situation.</w:t>
            </w:r>
          </w:p>
        </w:tc>
      </w:tr>
      <w:tr w:rsidR="00DD083D" w:rsidRPr="00DD083D" w14:paraId="75DCE775" w14:textId="77777777" w:rsidTr="00567D36">
        <w:tc>
          <w:tcPr>
            <w:tcW w:w="9350" w:type="dxa"/>
          </w:tcPr>
          <w:p w14:paraId="648FA5EA" w14:textId="77777777" w:rsidR="00DD083D" w:rsidRPr="00DD083D" w:rsidRDefault="00DD083D" w:rsidP="00DD083D">
            <w:pPr>
              <w:numPr>
                <w:ilvl w:val="0"/>
                <w:numId w:val="1"/>
              </w:numPr>
              <w:contextualSpacing/>
              <w:rPr>
                <w:bCs/>
              </w:rPr>
            </w:pPr>
            <w:r w:rsidRPr="00DD083D">
              <w:rPr>
                <w:bCs/>
              </w:rPr>
              <w:t>No campus events will be held.</w:t>
            </w:r>
          </w:p>
        </w:tc>
      </w:tr>
      <w:tr w:rsidR="00DD083D" w:rsidRPr="00DD083D" w14:paraId="77157C61" w14:textId="77777777" w:rsidTr="00567D36">
        <w:tc>
          <w:tcPr>
            <w:tcW w:w="9350" w:type="dxa"/>
          </w:tcPr>
          <w:p w14:paraId="36A87176" w14:textId="77777777" w:rsidR="00DD083D" w:rsidRPr="00DD083D" w:rsidRDefault="00DD083D" w:rsidP="00DD083D">
            <w:pPr>
              <w:numPr>
                <w:ilvl w:val="0"/>
                <w:numId w:val="1"/>
              </w:numPr>
              <w:contextualSpacing/>
              <w:rPr>
                <w:bCs/>
              </w:rPr>
            </w:pPr>
            <w:r w:rsidRPr="00DD083D">
              <w:rPr>
                <w:bCs/>
              </w:rPr>
              <w:t>Complete IT services will be provided by remote support and a staggered onsite staffing schedule.</w:t>
            </w:r>
          </w:p>
        </w:tc>
      </w:tr>
      <w:tr w:rsidR="00DD083D" w:rsidRPr="00DD083D" w14:paraId="6760E9F1" w14:textId="77777777" w:rsidTr="00567D36">
        <w:tc>
          <w:tcPr>
            <w:tcW w:w="9350" w:type="dxa"/>
          </w:tcPr>
          <w:p w14:paraId="0E517E24" w14:textId="77777777" w:rsidR="00DD083D" w:rsidRPr="00DD083D" w:rsidRDefault="00DD083D" w:rsidP="00DD083D">
            <w:pPr>
              <w:numPr>
                <w:ilvl w:val="0"/>
                <w:numId w:val="1"/>
              </w:numPr>
              <w:contextualSpacing/>
              <w:rPr>
                <w:bCs/>
              </w:rPr>
            </w:pPr>
            <w:r w:rsidRPr="00DD083D">
              <w:rPr>
                <w:bCs/>
              </w:rPr>
              <w:t>IT will assure stability and accessibility of the data center through remote areas.</w:t>
            </w:r>
          </w:p>
        </w:tc>
      </w:tr>
      <w:tr w:rsidR="00DD083D" w:rsidRPr="00DD083D" w14:paraId="50F2FFBF" w14:textId="77777777" w:rsidTr="00567D36">
        <w:tc>
          <w:tcPr>
            <w:tcW w:w="9350" w:type="dxa"/>
          </w:tcPr>
          <w:p w14:paraId="0BFBAB9B" w14:textId="77777777" w:rsidR="00DD083D" w:rsidRPr="00DD083D" w:rsidRDefault="00DD083D" w:rsidP="00DD083D">
            <w:pPr>
              <w:numPr>
                <w:ilvl w:val="0"/>
                <w:numId w:val="1"/>
              </w:numPr>
              <w:contextualSpacing/>
              <w:rPr>
                <w:bCs/>
              </w:rPr>
            </w:pPr>
            <w:r w:rsidRPr="00DD083D">
              <w:rPr>
                <w:bCs/>
              </w:rPr>
              <w:t>1 person in the elevator at a time.</w:t>
            </w:r>
          </w:p>
        </w:tc>
      </w:tr>
      <w:tr w:rsidR="00DD083D" w:rsidRPr="00DD083D" w14:paraId="583502B7" w14:textId="77777777" w:rsidTr="00567D36">
        <w:tc>
          <w:tcPr>
            <w:tcW w:w="9350" w:type="dxa"/>
          </w:tcPr>
          <w:p w14:paraId="154A2332" w14:textId="77777777" w:rsidR="00DD083D" w:rsidRPr="00DD083D" w:rsidRDefault="00DD083D" w:rsidP="00DD083D">
            <w:pPr>
              <w:numPr>
                <w:ilvl w:val="0"/>
                <w:numId w:val="1"/>
              </w:numPr>
              <w:contextualSpacing/>
              <w:rPr>
                <w:bCs/>
              </w:rPr>
            </w:pPr>
            <w:r w:rsidRPr="00DD083D">
              <w:rPr>
                <w:bCs/>
              </w:rPr>
              <w:lastRenderedPageBreak/>
              <w:t>No visitors will be allowed on campus facilities.</w:t>
            </w:r>
          </w:p>
        </w:tc>
      </w:tr>
      <w:tr w:rsidR="00DD083D" w:rsidRPr="00DD083D" w14:paraId="55343B97" w14:textId="77777777" w:rsidTr="00567D36">
        <w:tc>
          <w:tcPr>
            <w:tcW w:w="9350" w:type="dxa"/>
          </w:tcPr>
          <w:p w14:paraId="04B60040" w14:textId="5529F77E" w:rsidR="00DD083D" w:rsidRPr="00DD083D" w:rsidRDefault="00DD083D" w:rsidP="00DD083D">
            <w:pPr>
              <w:numPr>
                <w:ilvl w:val="0"/>
                <w:numId w:val="1"/>
              </w:numPr>
              <w:contextualSpacing/>
              <w:rPr>
                <w:bCs/>
              </w:rPr>
            </w:pPr>
            <w:r w:rsidRPr="00DD083D">
              <w:rPr>
                <w:bCs/>
              </w:rPr>
              <w:t xml:space="preserve">Temperature will be checked, 100.4 being </w:t>
            </w:r>
            <w:r w:rsidR="00BF6E1F">
              <w:rPr>
                <w:bCs/>
              </w:rPr>
              <w:t xml:space="preserve">temperature </w:t>
            </w:r>
            <w:r w:rsidRPr="00DD083D">
              <w:rPr>
                <w:bCs/>
              </w:rPr>
              <w:t>threshold.</w:t>
            </w:r>
          </w:p>
        </w:tc>
      </w:tr>
      <w:tr w:rsidR="00DD083D" w:rsidRPr="00DD083D" w14:paraId="3644FD00" w14:textId="77777777" w:rsidTr="00567D36">
        <w:tc>
          <w:tcPr>
            <w:tcW w:w="9350" w:type="dxa"/>
          </w:tcPr>
          <w:p w14:paraId="4FDEED5E" w14:textId="77777777" w:rsidR="00DD083D" w:rsidRPr="00DD083D" w:rsidRDefault="00DD083D" w:rsidP="00DD083D">
            <w:pPr>
              <w:contextualSpacing/>
              <w:rPr>
                <w:b/>
                <w:bCs/>
              </w:rPr>
            </w:pPr>
            <w:r w:rsidRPr="00DD083D">
              <w:rPr>
                <w:b/>
                <w:bCs/>
              </w:rPr>
              <w:t>General Guidelines for Extension Centers</w:t>
            </w:r>
          </w:p>
        </w:tc>
      </w:tr>
      <w:tr w:rsidR="00DD083D" w:rsidRPr="00DD083D" w14:paraId="236C3604" w14:textId="77777777" w:rsidTr="00567D36">
        <w:tc>
          <w:tcPr>
            <w:tcW w:w="9350" w:type="dxa"/>
          </w:tcPr>
          <w:p w14:paraId="0FAAB847" w14:textId="77777777" w:rsidR="00DD083D" w:rsidRPr="00DD083D" w:rsidRDefault="00DD083D" w:rsidP="00DD083D">
            <w:pPr>
              <w:numPr>
                <w:ilvl w:val="0"/>
                <w:numId w:val="3"/>
              </w:numPr>
              <w:contextualSpacing/>
            </w:pPr>
            <w:r w:rsidRPr="00DD083D">
              <w:t>Extension Centers will remain closed.</w:t>
            </w:r>
          </w:p>
        </w:tc>
      </w:tr>
      <w:tr w:rsidR="00DD083D" w:rsidRPr="00DD083D" w14:paraId="66E7D535" w14:textId="77777777" w:rsidTr="00567D36">
        <w:tc>
          <w:tcPr>
            <w:tcW w:w="9350" w:type="dxa"/>
          </w:tcPr>
          <w:p w14:paraId="0960F01A" w14:textId="77777777" w:rsidR="00DD083D" w:rsidRPr="00DD083D" w:rsidRDefault="00DD083D" w:rsidP="00DD083D">
            <w:pPr>
              <w:contextualSpacing/>
              <w:rPr>
                <w:b/>
                <w:bCs/>
              </w:rPr>
            </w:pPr>
            <w:r w:rsidRPr="00DD083D">
              <w:rPr>
                <w:b/>
                <w:bCs/>
              </w:rPr>
              <w:t>General Guidelines for Instruction</w:t>
            </w:r>
          </w:p>
        </w:tc>
      </w:tr>
      <w:tr w:rsidR="00DD083D" w:rsidRPr="00DD083D" w14:paraId="6A57603D" w14:textId="77777777" w:rsidTr="00567D36">
        <w:tc>
          <w:tcPr>
            <w:tcW w:w="9350" w:type="dxa"/>
          </w:tcPr>
          <w:p w14:paraId="66EB4232" w14:textId="326A5572" w:rsidR="00DD083D" w:rsidRPr="00DD083D" w:rsidRDefault="00DD083D" w:rsidP="00DD083D">
            <w:pPr>
              <w:numPr>
                <w:ilvl w:val="0"/>
                <w:numId w:val="4"/>
              </w:numPr>
              <w:contextualSpacing/>
            </w:pPr>
            <w:r w:rsidRPr="00DD083D">
              <w:t>All classes will remain online with some instruct</w:t>
            </w:r>
            <w:r w:rsidR="00A82D55">
              <w:t xml:space="preserve">ion via </w:t>
            </w:r>
            <w:r w:rsidRPr="00DD083D">
              <w:t>Zoom</w:t>
            </w:r>
            <w:r w:rsidR="00A82D55">
              <w:t xml:space="preserve">.  FTF - </w:t>
            </w:r>
            <w:r w:rsidR="006B10ED">
              <w:t>t</w:t>
            </w:r>
            <w:r w:rsidR="00A82D55">
              <w:t>he only way to complete the course is through face to face instruction</w:t>
            </w:r>
            <w:r w:rsidR="007A313B">
              <w:t xml:space="preserve"> with </w:t>
            </w:r>
            <w:bookmarkStart w:id="2" w:name="_GoBack"/>
            <w:bookmarkEnd w:id="2"/>
            <w:r w:rsidR="007A313B">
              <w:t xml:space="preserve">social distancing.  </w:t>
            </w:r>
            <w:r w:rsidR="00A82D55">
              <w:t xml:space="preserve">Requires permission of VPAA. </w:t>
            </w:r>
            <w:r w:rsidR="003E5CA3">
              <w:t xml:space="preserve"> No internships.</w:t>
            </w:r>
          </w:p>
        </w:tc>
      </w:tr>
      <w:tr w:rsidR="00DD083D" w:rsidRPr="00DD083D" w14:paraId="57F043E2" w14:textId="77777777" w:rsidTr="00567D36">
        <w:tc>
          <w:tcPr>
            <w:tcW w:w="9350" w:type="dxa"/>
          </w:tcPr>
          <w:p w14:paraId="3513E977" w14:textId="77777777" w:rsidR="00DD083D" w:rsidRPr="00DD083D" w:rsidRDefault="00DD083D" w:rsidP="00DD083D">
            <w:pPr>
              <w:contextualSpacing/>
              <w:rPr>
                <w:b/>
                <w:bCs/>
              </w:rPr>
            </w:pPr>
            <w:r w:rsidRPr="00DD083D">
              <w:rPr>
                <w:b/>
                <w:bCs/>
              </w:rPr>
              <w:t>General Guidelines for Staff</w:t>
            </w:r>
          </w:p>
        </w:tc>
      </w:tr>
      <w:tr w:rsidR="00DD083D" w:rsidRPr="00DD083D" w14:paraId="579C809F" w14:textId="77777777" w:rsidTr="00567D36">
        <w:tc>
          <w:tcPr>
            <w:tcW w:w="9350" w:type="dxa"/>
          </w:tcPr>
          <w:p w14:paraId="37692425" w14:textId="77777777" w:rsidR="00DD083D" w:rsidRPr="00DD083D" w:rsidRDefault="00DD083D" w:rsidP="00DD083D">
            <w:pPr>
              <w:numPr>
                <w:ilvl w:val="0"/>
                <w:numId w:val="2"/>
              </w:numPr>
              <w:contextualSpacing/>
            </w:pPr>
            <w:r w:rsidRPr="00DD083D">
              <w:t>Only approved employees may be on campus</w:t>
            </w:r>
          </w:p>
        </w:tc>
      </w:tr>
      <w:tr w:rsidR="00DD083D" w:rsidRPr="00DD083D" w14:paraId="40E677B1" w14:textId="77777777" w:rsidTr="00567D36">
        <w:tc>
          <w:tcPr>
            <w:tcW w:w="9350" w:type="dxa"/>
          </w:tcPr>
          <w:p w14:paraId="29FF4428" w14:textId="77777777" w:rsidR="00DD083D" w:rsidRPr="00DD083D" w:rsidRDefault="00DD083D" w:rsidP="00DD083D">
            <w:pPr>
              <w:numPr>
                <w:ilvl w:val="0"/>
                <w:numId w:val="2"/>
              </w:numPr>
              <w:contextualSpacing/>
            </w:pPr>
            <w:r w:rsidRPr="00DD083D">
              <w:t>Approved employees must enter and exit via east entrance, sign in and out with Security.</w:t>
            </w:r>
          </w:p>
        </w:tc>
      </w:tr>
      <w:tr w:rsidR="00DD083D" w:rsidRPr="00DD083D" w14:paraId="3271BCA4" w14:textId="77777777" w:rsidTr="00567D36">
        <w:tc>
          <w:tcPr>
            <w:tcW w:w="9350" w:type="dxa"/>
          </w:tcPr>
          <w:p w14:paraId="648A8DE0" w14:textId="77777777" w:rsidR="00DD083D" w:rsidRPr="00DD083D" w:rsidRDefault="00DD083D" w:rsidP="00DD083D">
            <w:pPr>
              <w:numPr>
                <w:ilvl w:val="0"/>
                <w:numId w:val="2"/>
              </w:numPr>
              <w:contextualSpacing/>
            </w:pPr>
            <w:r w:rsidRPr="00DD083D">
              <w:t xml:space="preserve">Approved employees must wear face covering when circulating around campus.  Masks may be removed in offices when alone. </w:t>
            </w:r>
          </w:p>
        </w:tc>
      </w:tr>
      <w:tr w:rsidR="00DD083D" w:rsidRPr="00DD083D" w14:paraId="5CFEEF6A" w14:textId="77777777" w:rsidTr="00567D36">
        <w:tc>
          <w:tcPr>
            <w:tcW w:w="9350" w:type="dxa"/>
          </w:tcPr>
          <w:p w14:paraId="505EB97E" w14:textId="77777777" w:rsidR="00DD083D" w:rsidRPr="00DD083D" w:rsidRDefault="00DD083D" w:rsidP="00DD083D">
            <w:pPr>
              <w:numPr>
                <w:ilvl w:val="0"/>
                <w:numId w:val="2"/>
              </w:numPr>
              <w:contextualSpacing/>
            </w:pPr>
            <w:r w:rsidRPr="00DD083D">
              <w:t>Approved employees should practice social distancing when on campus.</w:t>
            </w:r>
          </w:p>
        </w:tc>
      </w:tr>
      <w:tr w:rsidR="00DD083D" w:rsidRPr="00DD083D" w14:paraId="435FC2E5" w14:textId="77777777" w:rsidTr="00567D36">
        <w:tc>
          <w:tcPr>
            <w:tcW w:w="9350" w:type="dxa"/>
          </w:tcPr>
          <w:p w14:paraId="3B338AC7" w14:textId="77777777" w:rsidR="00DD083D" w:rsidRPr="00DD083D" w:rsidRDefault="00DD083D" w:rsidP="00DD083D">
            <w:pPr>
              <w:numPr>
                <w:ilvl w:val="0"/>
                <w:numId w:val="2"/>
              </w:numPr>
              <w:contextualSpacing/>
            </w:pPr>
            <w:r w:rsidRPr="00DD083D">
              <w:t>Approved employees will be expected to verify they are free of COVID-19 symptoms.</w:t>
            </w:r>
          </w:p>
        </w:tc>
      </w:tr>
      <w:tr w:rsidR="00DD083D" w:rsidRPr="00DD083D" w14:paraId="4F5873F8" w14:textId="77777777" w:rsidTr="00567D36">
        <w:tc>
          <w:tcPr>
            <w:tcW w:w="9350" w:type="dxa"/>
          </w:tcPr>
          <w:p w14:paraId="4BC4936C" w14:textId="77777777" w:rsidR="00DD083D" w:rsidRPr="00DD083D" w:rsidRDefault="00DD083D" w:rsidP="00DD083D">
            <w:pPr>
              <w:numPr>
                <w:ilvl w:val="0"/>
                <w:numId w:val="2"/>
              </w:numPr>
              <w:contextualSpacing/>
            </w:pPr>
            <w:r w:rsidRPr="00DD083D">
              <w:t>Virginia will continue to answer SCC calls using connected phone.</w:t>
            </w:r>
          </w:p>
        </w:tc>
      </w:tr>
      <w:tr w:rsidR="00DD083D" w:rsidRPr="00DD083D" w14:paraId="507D151B" w14:textId="77777777" w:rsidTr="00567D36">
        <w:tc>
          <w:tcPr>
            <w:tcW w:w="9350" w:type="dxa"/>
          </w:tcPr>
          <w:p w14:paraId="0F65D3DA" w14:textId="77777777" w:rsidR="00DD083D" w:rsidRPr="00DD083D" w:rsidRDefault="00DD083D" w:rsidP="00DD083D">
            <w:pPr>
              <w:numPr>
                <w:ilvl w:val="0"/>
                <w:numId w:val="2"/>
              </w:numPr>
              <w:contextualSpacing/>
            </w:pPr>
            <w:r w:rsidRPr="00DD083D">
              <w:t>Meetings should be held utilizing Zoom.</w:t>
            </w:r>
          </w:p>
        </w:tc>
      </w:tr>
      <w:tr w:rsidR="00DD083D" w:rsidRPr="00DD083D" w14:paraId="292B3266" w14:textId="77777777" w:rsidTr="00567D36">
        <w:tc>
          <w:tcPr>
            <w:tcW w:w="9350" w:type="dxa"/>
          </w:tcPr>
          <w:p w14:paraId="699F8E83" w14:textId="77777777" w:rsidR="00DD083D" w:rsidRPr="00DD083D" w:rsidRDefault="00DD083D" w:rsidP="00DD083D">
            <w:pPr>
              <w:numPr>
                <w:ilvl w:val="0"/>
                <w:numId w:val="2"/>
              </w:numPr>
              <w:contextualSpacing/>
            </w:pPr>
            <w:r w:rsidRPr="00DD083D">
              <w:t>Tutoring services will be provided by phone, email or Zoom.</w:t>
            </w:r>
          </w:p>
        </w:tc>
      </w:tr>
      <w:tr w:rsidR="00DD083D" w:rsidRPr="00DD083D" w14:paraId="249B7223" w14:textId="77777777" w:rsidTr="00567D36">
        <w:tc>
          <w:tcPr>
            <w:tcW w:w="9350" w:type="dxa"/>
          </w:tcPr>
          <w:p w14:paraId="793941BA" w14:textId="77777777" w:rsidR="00DD083D" w:rsidRPr="00DD083D" w:rsidRDefault="00DD083D" w:rsidP="00DD083D">
            <w:pPr>
              <w:numPr>
                <w:ilvl w:val="0"/>
                <w:numId w:val="2"/>
              </w:numPr>
              <w:contextualSpacing/>
            </w:pPr>
            <w:r w:rsidRPr="00DD083D">
              <w:t>Begin work on SEM 111 for “pandemic mode” – instruction and staff.</w:t>
            </w:r>
          </w:p>
        </w:tc>
      </w:tr>
      <w:tr w:rsidR="00DD083D" w:rsidRPr="00DD083D" w14:paraId="29B5D5BC" w14:textId="77777777" w:rsidTr="00567D36">
        <w:tc>
          <w:tcPr>
            <w:tcW w:w="9350" w:type="dxa"/>
          </w:tcPr>
          <w:p w14:paraId="7A765C0A" w14:textId="77777777" w:rsidR="00DD083D" w:rsidRPr="00DD083D" w:rsidRDefault="00DD083D" w:rsidP="00DD083D">
            <w:pPr>
              <w:numPr>
                <w:ilvl w:val="0"/>
                <w:numId w:val="2"/>
              </w:numPr>
              <w:contextualSpacing/>
            </w:pPr>
            <w:r w:rsidRPr="00DD083D">
              <w:t>Develop a set of clear expectations about student responsibility in regard to personal accountability, using PPE, consequences. (Instruction and staff).</w:t>
            </w:r>
          </w:p>
        </w:tc>
      </w:tr>
      <w:tr w:rsidR="00DD083D" w:rsidRPr="00DD083D" w14:paraId="744DB026" w14:textId="77777777" w:rsidTr="00567D36">
        <w:tc>
          <w:tcPr>
            <w:tcW w:w="9350" w:type="dxa"/>
          </w:tcPr>
          <w:p w14:paraId="3FD54891" w14:textId="77777777" w:rsidR="00DD083D" w:rsidRPr="00DD083D" w:rsidRDefault="00DD083D" w:rsidP="00DD083D">
            <w:pPr>
              <w:numPr>
                <w:ilvl w:val="0"/>
                <w:numId w:val="2"/>
              </w:numPr>
              <w:contextualSpacing/>
            </w:pPr>
            <w:r w:rsidRPr="00DD083D">
              <w:t>Continuous advertisement of student support services by PR, instructors and staff (tutoring, counseling, retention referrals).</w:t>
            </w:r>
          </w:p>
        </w:tc>
      </w:tr>
      <w:tr w:rsidR="00DD083D" w:rsidRPr="00DD083D" w14:paraId="3224C4A2" w14:textId="77777777" w:rsidTr="00567D36">
        <w:tc>
          <w:tcPr>
            <w:tcW w:w="9350" w:type="dxa"/>
          </w:tcPr>
          <w:p w14:paraId="636B9AF6" w14:textId="77777777" w:rsidR="00DD083D" w:rsidRPr="00DD083D" w:rsidRDefault="00DD083D" w:rsidP="00DD083D">
            <w:pPr>
              <w:numPr>
                <w:ilvl w:val="0"/>
                <w:numId w:val="2"/>
              </w:numPr>
              <w:contextualSpacing/>
              <w:rPr>
                <w:bCs/>
              </w:rPr>
            </w:pPr>
            <w:r w:rsidRPr="00DD083D">
              <w:rPr>
                <w:bCs/>
              </w:rPr>
              <w:t>Non-essential travel is discontinued.</w:t>
            </w:r>
          </w:p>
        </w:tc>
      </w:tr>
      <w:tr w:rsidR="00DD083D" w:rsidRPr="00DD083D" w14:paraId="35BFEC79" w14:textId="77777777" w:rsidTr="00567D36">
        <w:tc>
          <w:tcPr>
            <w:tcW w:w="9350" w:type="dxa"/>
          </w:tcPr>
          <w:p w14:paraId="47983898" w14:textId="77777777" w:rsidR="00DD083D" w:rsidRPr="00DD083D" w:rsidRDefault="00DD083D" w:rsidP="00DD083D">
            <w:pPr>
              <w:numPr>
                <w:ilvl w:val="0"/>
                <w:numId w:val="2"/>
              </w:numPr>
              <w:contextualSpacing/>
              <w:rPr>
                <w:bCs/>
              </w:rPr>
            </w:pPr>
            <w:r w:rsidRPr="00DD083D">
              <w:rPr>
                <w:bCs/>
              </w:rPr>
              <w:t>Staff will be provided sanitizing supplies to use in their offices or work areas.</w:t>
            </w:r>
          </w:p>
        </w:tc>
      </w:tr>
      <w:tr w:rsidR="00DD083D" w:rsidRPr="00DD083D" w14:paraId="036AAF06" w14:textId="77777777" w:rsidTr="00567D36">
        <w:tc>
          <w:tcPr>
            <w:tcW w:w="9350" w:type="dxa"/>
          </w:tcPr>
          <w:p w14:paraId="1EDF9BDA" w14:textId="77777777" w:rsidR="00DD083D" w:rsidRPr="00DD083D" w:rsidRDefault="00DD083D" w:rsidP="00DD083D">
            <w:pPr>
              <w:contextualSpacing/>
              <w:rPr>
                <w:b/>
                <w:bCs/>
              </w:rPr>
            </w:pPr>
            <w:r w:rsidRPr="00DD083D">
              <w:rPr>
                <w:b/>
                <w:bCs/>
              </w:rPr>
              <w:t>General Guidelines for Students</w:t>
            </w:r>
          </w:p>
        </w:tc>
      </w:tr>
      <w:tr w:rsidR="00DD083D" w:rsidRPr="00DD083D" w14:paraId="791B70E9" w14:textId="77777777" w:rsidTr="00567D36">
        <w:tc>
          <w:tcPr>
            <w:tcW w:w="9350" w:type="dxa"/>
          </w:tcPr>
          <w:p w14:paraId="2F12A39C" w14:textId="6D823349" w:rsidR="00DD083D" w:rsidRPr="00DD083D" w:rsidRDefault="00BF6E1F" w:rsidP="00DD083D">
            <w:pPr>
              <w:numPr>
                <w:ilvl w:val="0"/>
                <w:numId w:val="10"/>
              </w:numPr>
              <w:contextualSpacing/>
            </w:pPr>
            <w:r>
              <w:t>All</w:t>
            </w:r>
            <w:r w:rsidR="00DD083D" w:rsidRPr="00DD083D">
              <w:t xml:space="preserve"> classes will be conducted by remote learning.</w:t>
            </w:r>
          </w:p>
        </w:tc>
      </w:tr>
      <w:tr w:rsidR="00DD083D" w:rsidRPr="00DD083D" w14:paraId="7CB814C0" w14:textId="77777777" w:rsidTr="00567D36">
        <w:tc>
          <w:tcPr>
            <w:tcW w:w="9350" w:type="dxa"/>
          </w:tcPr>
          <w:p w14:paraId="2CC7814C" w14:textId="77777777" w:rsidR="00DD083D" w:rsidRPr="00DD083D" w:rsidRDefault="00DD083D" w:rsidP="00DD083D">
            <w:pPr>
              <w:numPr>
                <w:ilvl w:val="0"/>
                <w:numId w:val="10"/>
              </w:numPr>
              <w:contextualSpacing/>
            </w:pPr>
            <w:r w:rsidRPr="00DD083D">
              <w:t>Book purchase and buy-back will be done by pre-order and drive-thru methods.</w:t>
            </w:r>
          </w:p>
        </w:tc>
      </w:tr>
      <w:tr w:rsidR="00DD083D" w:rsidRPr="00DD083D" w14:paraId="6BCDC8A0" w14:textId="77777777" w:rsidTr="00567D36">
        <w:tc>
          <w:tcPr>
            <w:tcW w:w="9350" w:type="dxa"/>
          </w:tcPr>
          <w:p w14:paraId="3D010947" w14:textId="77777777" w:rsidR="00DD083D" w:rsidRPr="00DD083D" w:rsidRDefault="00DD083D" w:rsidP="00DD083D">
            <w:pPr>
              <w:numPr>
                <w:ilvl w:val="0"/>
                <w:numId w:val="10"/>
              </w:numPr>
              <w:contextualSpacing/>
            </w:pPr>
            <w:r w:rsidRPr="00DD083D">
              <w:t>Students must wear masks while on campus at all times.</w:t>
            </w:r>
          </w:p>
        </w:tc>
      </w:tr>
      <w:tr w:rsidR="00DD083D" w:rsidRPr="00DD083D" w14:paraId="39F30F79" w14:textId="77777777" w:rsidTr="00567D36">
        <w:tc>
          <w:tcPr>
            <w:tcW w:w="9350" w:type="dxa"/>
          </w:tcPr>
          <w:p w14:paraId="5096882D" w14:textId="77777777" w:rsidR="00DD083D" w:rsidRPr="00DD083D" w:rsidRDefault="00DD083D" w:rsidP="00DD083D">
            <w:pPr>
              <w:contextualSpacing/>
              <w:rPr>
                <w:b/>
                <w:bCs/>
              </w:rPr>
            </w:pPr>
            <w:r w:rsidRPr="00DD083D">
              <w:rPr>
                <w:b/>
                <w:bCs/>
              </w:rPr>
              <w:t>General Guidelines for Athletics</w:t>
            </w:r>
          </w:p>
        </w:tc>
      </w:tr>
      <w:tr w:rsidR="00DD083D" w:rsidRPr="00DD083D" w14:paraId="30AF8442" w14:textId="77777777" w:rsidTr="00567D36">
        <w:tc>
          <w:tcPr>
            <w:tcW w:w="9350" w:type="dxa"/>
          </w:tcPr>
          <w:p w14:paraId="3CA568BA" w14:textId="77777777" w:rsidR="00DD083D" w:rsidRPr="00DD083D" w:rsidRDefault="00DD083D" w:rsidP="00DD083D">
            <w:pPr>
              <w:numPr>
                <w:ilvl w:val="0"/>
                <w:numId w:val="8"/>
              </w:numPr>
              <w:contextualSpacing/>
            </w:pPr>
            <w:r w:rsidRPr="00DD083D">
              <w:t>Campus visits by recruits are limited to driving around campus not visiting building.</w:t>
            </w:r>
          </w:p>
        </w:tc>
      </w:tr>
      <w:tr w:rsidR="00DD083D" w:rsidRPr="00DD083D" w14:paraId="1AF6652A" w14:textId="77777777" w:rsidTr="00567D36">
        <w:tc>
          <w:tcPr>
            <w:tcW w:w="9350" w:type="dxa"/>
          </w:tcPr>
          <w:p w14:paraId="5871A5E7" w14:textId="77777777" w:rsidR="00DD083D" w:rsidRPr="00DD083D" w:rsidRDefault="00DD083D" w:rsidP="00DD083D">
            <w:pPr>
              <w:numPr>
                <w:ilvl w:val="0"/>
                <w:numId w:val="8"/>
              </w:numPr>
              <w:contextualSpacing/>
            </w:pPr>
            <w:r w:rsidRPr="00DD083D">
              <w:t>Coaches can utilize the SCC virtual tour.</w:t>
            </w:r>
          </w:p>
        </w:tc>
      </w:tr>
      <w:tr w:rsidR="00DD083D" w:rsidRPr="00DD083D" w14:paraId="322E2C72" w14:textId="77777777" w:rsidTr="00567D36">
        <w:tc>
          <w:tcPr>
            <w:tcW w:w="9350" w:type="dxa"/>
          </w:tcPr>
          <w:p w14:paraId="7993B25A" w14:textId="77777777" w:rsidR="00DD083D" w:rsidRPr="00DD083D" w:rsidRDefault="00DD083D" w:rsidP="00DD083D">
            <w:pPr>
              <w:numPr>
                <w:ilvl w:val="0"/>
                <w:numId w:val="8"/>
              </w:numPr>
              <w:contextualSpacing/>
            </w:pPr>
            <w:r w:rsidRPr="00DD083D">
              <w:t>Practices and competitions are suspended.</w:t>
            </w:r>
          </w:p>
        </w:tc>
      </w:tr>
    </w:tbl>
    <w:p w14:paraId="306BCDBC" w14:textId="77777777" w:rsidR="00DD083D" w:rsidRPr="00DD083D" w:rsidRDefault="00DD083D" w:rsidP="00DD083D">
      <w:pPr>
        <w:contextualSpacing/>
        <w:jc w:val="center"/>
        <w:rPr>
          <w:b/>
          <w:bCs/>
          <w:sz w:val="28"/>
          <w:szCs w:val="28"/>
        </w:rPr>
      </w:pPr>
    </w:p>
    <w:p w14:paraId="32C0613E" w14:textId="77777777" w:rsidR="00DD083D" w:rsidRPr="00DD083D" w:rsidRDefault="00DD083D" w:rsidP="00DD083D">
      <w:pPr>
        <w:contextualSpacing/>
        <w:jc w:val="center"/>
        <w:rPr>
          <w:b/>
          <w:bCs/>
          <w:sz w:val="28"/>
          <w:szCs w:val="28"/>
        </w:rPr>
      </w:pPr>
    </w:p>
    <w:p w14:paraId="195F46FE" w14:textId="77777777" w:rsidR="00DD083D" w:rsidRPr="00DD083D" w:rsidRDefault="00DD083D" w:rsidP="00DD083D">
      <w:pPr>
        <w:contextualSpacing/>
        <w:jc w:val="center"/>
        <w:rPr>
          <w:b/>
          <w:bCs/>
          <w:sz w:val="28"/>
          <w:szCs w:val="28"/>
        </w:rPr>
      </w:pPr>
    </w:p>
    <w:p w14:paraId="77332BFA" w14:textId="77777777" w:rsidR="00DD083D" w:rsidRPr="00DD083D" w:rsidRDefault="00DD083D" w:rsidP="00DD083D">
      <w:pPr>
        <w:contextualSpacing/>
        <w:jc w:val="center"/>
        <w:rPr>
          <w:b/>
          <w:bCs/>
          <w:sz w:val="28"/>
          <w:szCs w:val="28"/>
        </w:rPr>
      </w:pPr>
    </w:p>
    <w:p w14:paraId="012B0E62" w14:textId="77777777" w:rsidR="00DD083D" w:rsidRPr="00DD083D" w:rsidRDefault="00DD083D" w:rsidP="00DD083D">
      <w:pPr>
        <w:contextualSpacing/>
        <w:jc w:val="center"/>
        <w:rPr>
          <w:b/>
          <w:bCs/>
          <w:sz w:val="28"/>
          <w:szCs w:val="28"/>
        </w:rPr>
      </w:pPr>
    </w:p>
    <w:p w14:paraId="6BD3831E" w14:textId="77777777" w:rsidR="00DD083D" w:rsidRPr="00DD083D" w:rsidRDefault="00DD083D" w:rsidP="00DD083D">
      <w:pPr>
        <w:contextualSpacing/>
        <w:jc w:val="center"/>
        <w:rPr>
          <w:b/>
          <w:bCs/>
          <w:sz w:val="28"/>
          <w:szCs w:val="28"/>
        </w:rPr>
      </w:pPr>
    </w:p>
    <w:p w14:paraId="2C59F49C" w14:textId="77777777" w:rsidR="00DD083D" w:rsidRPr="00DD083D" w:rsidRDefault="00DD083D" w:rsidP="00DD083D">
      <w:pPr>
        <w:contextualSpacing/>
        <w:jc w:val="center"/>
        <w:rPr>
          <w:b/>
          <w:bCs/>
          <w:sz w:val="28"/>
          <w:szCs w:val="28"/>
        </w:rPr>
      </w:pPr>
    </w:p>
    <w:p w14:paraId="1209DA78" w14:textId="77777777" w:rsidR="00DD083D" w:rsidRPr="00DD083D" w:rsidRDefault="00DD083D" w:rsidP="00DD083D">
      <w:pPr>
        <w:contextualSpacing/>
        <w:jc w:val="center"/>
        <w:rPr>
          <w:b/>
          <w:bCs/>
          <w:sz w:val="28"/>
          <w:szCs w:val="28"/>
        </w:rPr>
      </w:pPr>
    </w:p>
    <w:p w14:paraId="1F0EE03F" w14:textId="77777777" w:rsidR="00DD083D" w:rsidRPr="00DD083D" w:rsidRDefault="00DD083D" w:rsidP="00DD083D">
      <w:pPr>
        <w:contextualSpacing/>
        <w:jc w:val="center"/>
        <w:rPr>
          <w:b/>
          <w:bCs/>
          <w:sz w:val="28"/>
          <w:szCs w:val="28"/>
        </w:rPr>
      </w:pPr>
    </w:p>
    <w:p w14:paraId="18BDA2A3" w14:textId="77777777" w:rsidR="00DD083D" w:rsidRPr="00DD083D" w:rsidRDefault="00DD083D" w:rsidP="00DD083D">
      <w:pPr>
        <w:contextualSpacing/>
        <w:jc w:val="center"/>
        <w:rPr>
          <w:b/>
          <w:bCs/>
          <w:sz w:val="28"/>
          <w:szCs w:val="28"/>
        </w:rPr>
      </w:pPr>
    </w:p>
    <w:p w14:paraId="3E150136" w14:textId="77777777" w:rsidR="00DD083D" w:rsidRPr="00DD083D" w:rsidRDefault="00DD083D" w:rsidP="00DD083D">
      <w:pPr>
        <w:contextualSpacing/>
        <w:jc w:val="center"/>
        <w:rPr>
          <w:b/>
          <w:bCs/>
          <w:sz w:val="28"/>
          <w:szCs w:val="28"/>
        </w:rPr>
      </w:pPr>
    </w:p>
    <w:p w14:paraId="46DC3EB9" w14:textId="77777777" w:rsidR="00DD083D" w:rsidRPr="00DD083D" w:rsidRDefault="00DD083D" w:rsidP="00DD083D">
      <w:pPr>
        <w:contextualSpacing/>
        <w:jc w:val="center"/>
        <w:rPr>
          <w:b/>
          <w:bCs/>
          <w:sz w:val="28"/>
          <w:szCs w:val="28"/>
        </w:rPr>
      </w:pPr>
    </w:p>
    <w:p w14:paraId="26A3F9D1" w14:textId="77777777" w:rsidR="00BF6E1F" w:rsidRDefault="00BF6E1F" w:rsidP="00DD083D">
      <w:pPr>
        <w:contextualSpacing/>
        <w:jc w:val="center"/>
        <w:rPr>
          <w:b/>
          <w:bCs/>
          <w:sz w:val="28"/>
          <w:szCs w:val="28"/>
        </w:rPr>
      </w:pPr>
    </w:p>
    <w:p w14:paraId="2EF0C3E1" w14:textId="36F66C42" w:rsidR="00DD083D" w:rsidRPr="00DD083D" w:rsidRDefault="00DD083D" w:rsidP="00DD083D">
      <w:pPr>
        <w:contextualSpacing/>
        <w:jc w:val="center"/>
        <w:rPr>
          <w:b/>
          <w:bCs/>
          <w:sz w:val="28"/>
          <w:szCs w:val="28"/>
        </w:rPr>
      </w:pPr>
      <w:r w:rsidRPr="00DD083D">
        <w:rPr>
          <w:b/>
          <w:bCs/>
          <w:sz w:val="28"/>
          <w:szCs w:val="28"/>
        </w:rPr>
        <w:t>PHASE 4</w:t>
      </w:r>
    </w:p>
    <w:p w14:paraId="659760B5" w14:textId="77777777" w:rsidR="00DD083D" w:rsidRPr="00DD083D" w:rsidRDefault="00DD083D" w:rsidP="00DD083D">
      <w:pPr>
        <w:contextualSpacing/>
        <w:jc w:val="center"/>
        <w:rPr>
          <w:b/>
          <w:bCs/>
          <w:sz w:val="28"/>
          <w:szCs w:val="28"/>
        </w:rPr>
      </w:pPr>
      <w:r w:rsidRPr="00DD083D">
        <w:rPr>
          <w:b/>
          <w:bCs/>
          <w:sz w:val="28"/>
          <w:szCs w:val="28"/>
        </w:rPr>
        <w:t>REVITALIZATION</w:t>
      </w:r>
    </w:p>
    <w:p w14:paraId="7B65F503" w14:textId="77777777" w:rsidR="00DD083D" w:rsidRPr="00DD083D" w:rsidRDefault="00DD083D" w:rsidP="00DD083D">
      <w:pPr>
        <w:tabs>
          <w:tab w:val="left" w:pos="5483"/>
        </w:tabs>
        <w:contextualSpacing/>
        <w:rPr>
          <w:sz w:val="28"/>
          <w:szCs w:val="28"/>
        </w:rPr>
      </w:pPr>
      <w:r w:rsidRPr="00DD083D">
        <w:rPr>
          <w:sz w:val="28"/>
          <w:szCs w:val="28"/>
        </w:rPr>
        <w:tab/>
      </w:r>
    </w:p>
    <w:tbl>
      <w:tblPr>
        <w:tblStyle w:val="TableGrid1"/>
        <w:tblW w:w="0" w:type="auto"/>
        <w:tblLook w:val="04A0" w:firstRow="1" w:lastRow="0" w:firstColumn="1" w:lastColumn="0" w:noHBand="0" w:noVBand="1"/>
      </w:tblPr>
      <w:tblGrid>
        <w:gridCol w:w="9350"/>
      </w:tblGrid>
      <w:tr w:rsidR="00DD083D" w:rsidRPr="00DD083D" w14:paraId="11FB04D9" w14:textId="77777777" w:rsidTr="00567D36">
        <w:tc>
          <w:tcPr>
            <w:tcW w:w="9350" w:type="dxa"/>
          </w:tcPr>
          <w:p w14:paraId="11757E8F" w14:textId="77777777" w:rsidR="00DD083D" w:rsidRPr="00DD083D" w:rsidRDefault="00DD083D" w:rsidP="00DD083D">
            <w:pPr>
              <w:contextualSpacing/>
              <w:rPr>
                <w:b/>
                <w:bCs/>
                <w:sz w:val="28"/>
                <w:szCs w:val="28"/>
                <w:u w:val="single"/>
              </w:rPr>
            </w:pPr>
            <w:r w:rsidRPr="00DD083D">
              <w:rPr>
                <w:b/>
                <w:bCs/>
                <w:sz w:val="28"/>
                <w:szCs w:val="28"/>
                <w:u w:val="single"/>
              </w:rPr>
              <w:t>DESCRIPTION</w:t>
            </w:r>
          </w:p>
          <w:p w14:paraId="63850133" w14:textId="77777777" w:rsidR="00DD083D" w:rsidRPr="00DD083D" w:rsidRDefault="00DD083D" w:rsidP="00DD083D">
            <w:pPr>
              <w:contextualSpacing/>
              <w:rPr>
                <w:b/>
                <w:bCs/>
                <w:sz w:val="28"/>
                <w:szCs w:val="28"/>
                <w:u w:val="single"/>
              </w:rPr>
            </w:pPr>
          </w:p>
          <w:p w14:paraId="008BE5C9" w14:textId="77777777" w:rsidR="00DD083D" w:rsidRPr="00DD083D" w:rsidRDefault="00DD083D" w:rsidP="00DD083D">
            <w:pPr>
              <w:contextualSpacing/>
            </w:pPr>
            <w:r w:rsidRPr="00DD083D">
              <w:t>The rate of infection among those tested and the number of patients admitted to the hospital continues to decline.  All gatherings of up to 50 are allowed, restaurants and bars reopen, travel resumes, childcare and schools reopen under guidance from the IDPH.  Face coverings and social distancing are the norm.</w:t>
            </w:r>
          </w:p>
        </w:tc>
      </w:tr>
    </w:tbl>
    <w:p w14:paraId="65F5AE7B" w14:textId="77777777" w:rsidR="00DD083D" w:rsidRPr="00DD083D" w:rsidRDefault="00DD083D" w:rsidP="00DD083D">
      <w:pPr>
        <w:contextualSpacing/>
        <w:rPr>
          <w:sz w:val="28"/>
          <w:szCs w:val="28"/>
        </w:rPr>
      </w:pPr>
    </w:p>
    <w:tbl>
      <w:tblPr>
        <w:tblStyle w:val="TableGrid1"/>
        <w:tblW w:w="0" w:type="auto"/>
        <w:tblLook w:val="04A0" w:firstRow="1" w:lastRow="0" w:firstColumn="1" w:lastColumn="0" w:noHBand="0" w:noVBand="1"/>
      </w:tblPr>
      <w:tblGrid>
        <w:gridCol w:w="9350"/>
      </w:tblGrid>
      <w:tr w:rsidR="00DD083D" w:rsidRPr="00DD083D" w14:paraId="5D9364EA" w14:textId="77777777" w:rsidTr="00567D36">
        <w:tc>
          <w:tcPr>
            <w:tcW w:w="9350" w:type="dxa"/>
          </w:tcPr>
          <w:p w14:paraId="1D338C20" w14:textId="77777777" w:rsidR="00DD083D" w:rsidRPr="00DD083D" w:rsidRDefault="00DD083D" w:rsidP="00DD083D">
            <w:pPr>
              <w:contextualSpacing/>
              <w:rPr>
                <w:b/>
                <w:bCs/>
              </w:rPr>
            </w:pPr>
            <w:r w:rsidRPr="00DD083D">
              <w:rPr>
                <w:b/>
                <w:bCs/>
              </w:rPr>
              <w:t>General Guidelines for Campus Operations</w:t>
            </w:r>
          </w:p>
        </w:tc>
      </w:tr>
      <w:tr w:rsidR="00DD083D" w:rsidRPr="00DD083D" w14:paraId="013775F8" w14:textId="77777777" w:rsidTr="00567D36">
        <w:tc>
          <w:tcPr>
            <w:tcW w:w="9350" w:type="dxa"/>
          </w:tcPr>
          <w:p w14:paraId="7A93552C" w14:textId="1A1430C2" w:rsidR="00DD083D" w:rsidRPr="00DD083D" w:rsidRDefault="00DD083D" w:rsidP="00DD083D">
            <w:pPr>
              <w:numPr>
                <w:ilvl w:val="0"/>
                <w:numId w:val="1"/>
              </w:numPr>
              <w:contextualSpacing/>
            </w:pPr>
            <w:r w:rsidRPr="00DD083D">
              <w:t xml:space="preserve">College is open for business.  </w:t>
            </w:r>
            <w:r w:rsidR="00F305B1">
              <w:t>Effective July 20, 2020, offices will be staffed at 50% while some</w:t>
            </w:r>
            <w:r w:rsidRPr="00DD083D">
              <w:t xml:space="preserve"> employees </w:t>
            </w:r>
            <w:r w:rsidR="00F305B1">
              <w:t xml:space="preserve">will continue to </w:t>
            </w:r>
            <w:r w:rsidRPr="00DD083D">
              <w:t>work from home</w:t>
            </w:r>
            <w:r w:rsidR="00F305B1">
              <w:t xml:space="preserve">.  </w:t>
            </w:r>
            <w:r w:rsidRPr="00DD083D">
              <w:t>Home is considered their primary residence.  At any other location, employee must have permission from Vice President to work from that location.</w:t>
            </w:r>
            <w:r w:rsidR="00F305B1">
              <w:t xml:space="preserve"> On </w:t>
            </w:r>
            <w:r w:rsidR="00F305B1" w:rsidRPr="00DD083D">
              <w:t xml:space="preserve">August 1 </w:t>
            </w:r>
            <w:r w:rsidR="00F305B1">
              <w:t>the College will be open</w:t>
            </w:r>
            <w:r w:rsidR="00F305B1" w:rsidRPr="00DD083D">
              <w:t xml:space="preserve"> 100%.  </w:t>
            </w:r>
          </w:p>
        </w:tc>
      </w:tr>
      <w:tr w:rsidR="00DD083D" w:rsidRPr="00DD083D" w14:paraId="13D75A44" w14:textId="77777777" w:rsidTr="00567D36">
        <w:tc>
          <w:tcPr>
            <w:tcW w:w="9350" w:type="dxa"/>
          </w:tcPr>
          <w:p w14:paraId="47B55DAC" w14:textId="77777777" w:rsidR="00DD083D" w:rsidRPr="00DD083D" w:rsidRDefault="00DD083D" w:rsidP="00DD083D">
            <w:pPr>
              <w:numPr>
                <w:ilvl w:val="0"/>
                <w:numId w:val="1"/>
              </w:numPr>
              <w:contextualSpacing/>
            </w:pPr>
            <w:r w:rsidRPr="00DD083D">
              <w:t>Deep cleaning and sanitizing of high touched and frequented spaces will continue to take place in campus facilities.</w:t>
            </w:r>
          </w:p>
        </w:tc>
      </w:tr>
      <w:tr w:rsidR="00DD083D" w:rsidRPr="00DD083D" w14:paraId="13142E3C" w14:textId="77777777" w:rsidTr="00567D36">
        <w:tc>
          <w:tcPr>
            <w:tcW w:w="9350" w:type="dxa"/>
          </w:tcPr>
          <w:p w14:paraId="47AEAC48" w14:textId="77777777" w:rsidR="00DD083D" w:rsidRPr="00DD083D" w:rsidRDefault="00DD083D" w:rsidP="00DD083D">
            <w:pPr>
              <w:numPr>
                <w:ilvl w:val="0"/>
                <w:numId w:val="1"/>
              </w:numPr>
              <w:contextualSpacing/>
            </w:pPr>
            <w:r w:rsidRPr="00DD083D">
              <w:t>Staff should self-monitor their health and not return to campus if ill.</w:t>
            </w:r>
          </w:p>
        </w:tc>
      </w:tr>
      <w:tr w:rsidR="00DD083D" w:rsidRPr="00DD083D" w14:paraId="5EC48650" w14:textId="77777777" w:rsidTr="00567D36">
        <w:tc>
          <w:tcPr>
            <w:tcW w:w="9350" w:type="dxa"/>
          </w:tcPr>
          <w:p w14:paraId="083E72BE" w14:textId="77777777" w:rsidR="00DD083D" w:rsidRPr="00DD083D" w:rsidRDefault="00DD083D" w:rsidP="00DD083D">
            <w:pPr>
              <w:numPr>
                <w:ilvl w:val="0"/>
                <w:numId w:val="1"/>
              </w:numPr>
              <w:contextualSpacing/>
            </w:pPr>
            <w:r w:rsidRPr="00DD083D">
              <w:t>Paper towels will be used in restrooms.  Hand dryers will be disabled.</w:t>
            </w:r>
          </w:p>
        </w:tc>
      </w:tr>
      <w:tr w:rsidR="00DD083D" w:rsidRPr="00DD083D" w14:paraId="1F61DEFE" w14:textId="77777777" w:rsidTr="00567D36">
        <w:tc>
          <w:tcPr>
            <w:tcW w:w="9350" w:type="dxa"/>
          </w:tcPr>
          <w:p w14:paraId="34619A1B" w14:textId="059D872F" w:rsidR="00DD083D" w:rsidRPr="00DD083D" w:rsidRDefault="00DD083D" w:rsidP="00DD083D">
            <w:pPr>
              <w:numPr>
                <w:ilvl w:val="0"/>
                <w:numId w:val="1"/>
              </w:numPr>
              <w:contextualSpacing/>
            </w:pPr>
            <w:r w:rsidRPr="00DD083D">
              <w:t>Water fountains will be disabled.</w:t>
            </w:r>
            <w:r w:rsidR="00F305B1">
              <w:t xml:space="preserve">  Water bottle filling stations will be enabled.</w:t>
            </w:r>
          </w:p>
        </w:tc>
      </w:tr>
      <w:tr w:rsidR="00DD083D" w:rsidRPr="00DD083D" w14:paraId="0FAAF57F" w14:textId="77777777" w:rsidTr="00567D36">
        <w:tc>
          <w:tcPr>
            <w:tcW w:w="9350" w:type="dxa"/>
          </w:tcPr>
          <w:p w14:paraId="08B4804E" w14:textId="77777777" w:rsidR="00DD083D" w:rsidRPr="00DD083D" w:rsidRDefault="00DD083D" w:rsidP="00DD083D">
            <w:pPr>
              <w:numPr>
                <w:ilvl w:val="0"/>
                <w:numId w:val="1"/>
              </w:numPr>
              <w:contextualSpacing/>
            </w:pPr>
            <w:r w:rsidRPr="00DD083D">
              <w:t>Doors will be propped open to prevent handle touching.</w:t>
            </w:r>
          </w:p>
        </w:tc>
      </w:tr>
      <w:tr w:rsidR="00DD083D" w:rsidRPr="00DD083D" w14:paraId="7E4B9961" w14:textId="77777777" w:rsidTr="00567D36">
        <w:tc>
          <w:tcPr>
            <w:tcW w:w="9350" w:type="dxa"/>
          </w:tcPr>
          <w:p w14:paraId="2C98D5B7" w14:textId="77777777" w:rsidR="00DD083D" w:rsidRPr="00DD083D" w:rsidRDefault="00DD083D" w:rsidP="00DD083D">
            <w:pPr>
              <w:numPr>
                <w:ilvl w:val="0"/>
                <w:numId w:val="1"/>
              </w:numPr>
              <w:contextualSpacing/>
            </w:pPr>
            <w:r w:rsidRPr="00DD083D">
              <w:t>Fitness center equipment will be configured for social distancing.</w:t>
            </w:r>
          </w:p>
        </w:tc>
      </w:tr>
      <w:tr w:rsidR="00DD083D" w:rsidRPr="00DD083D" w14:paraId="2AC78698" w14:textId="77777777" w:rsidTr="00567D36">
        <w:tc>
          <w:tcPr>
            <w:tcW w:w="9350" w:type="dxa"/>
          </w:tcPr>
          <w:p w14:paraId="35481E84" w14:textId="77777777" w:rsidR="00DD083D" w:rsidRPr="00DD083D" w:rsidRDefault="00DD083D" w:rsidP="00DD083D">
            <w:pPr>
              <w:numPr>
                <w:ilvl w:val="0"/>
                <w:numId w:val="1"/>
              </w:numPr>
              <w:contextualSpacing/>
            </w:pPr>
            <w:r w:rsidRPr="00DD083D">
              <w:t>Cleaning and sanitizing of fitness center will be conducted per IDPH guidelines.</w:t>
            </w:r>
          </w:p>
        </w:tc>
      </w:tr>
      <w:tr w:rsidR="00DD083D" w:rsidRPr="00DD083D" w14:paraId="1ECD6C03" w14:textId="77777777" w:rsidTr="00567D36">
        <w:tc>
          <w:tcPr>
            <w:tcW w:w="9350" w:type="dxa"/>
          </w:tcPr>
          <w:p w14:paraId="43834A7D" w14:textId="77777777" w:rsidR="00DD083D" w:rsidRPr="00DD083D" w:rsidRDefault="00DD083D" w:rsidP="00DD083D">
            <w:pPr>
              <w:numPr>
                <w:ilvl w:val="0"/>
                <w:numId w:val="1"/>
              </w:numPr>
              <w:contextualSpacing/>
            </w:pPr>
            <w:r w:rsidRPr="00DD083D">
              <w:t>Access to main building will be to front entrance.</w:t>
            </w:r>
          </w:p>
        </w:tc>
      </w:tr>
      <w:tr w:rsidR="00DD083D" w:rsidRPr="00DD083D" w14:paraId="51AF6286" w14:textId="77777777" w:rsidTr="00567D36">
        <w:tc>
          <w:tcPr>
            <w:tcW w:w="9350" w:type="dxa"/>
          </w:tcPr>
          <w:p w14:paraId="49B57752" w14:textId="77777777" w:rsidR="00DD083D" w:rsidRPr="00DD083D" w:rsidRDefault="00DD083D" w:rsidP="00DD083D">
            <w:pPr>
              <w:numPr>
                <w:ilvl w:val="0"/>
                <w:numId w:val="1"/>
              </w:numPr>
              <w:contextualSpacing/>
            </w:pPr>
            <w:r w:rsidRPr="00DD083D">
              <w:t>Directional signage will be placed marking 6-foot spacing to maintain proper distancing.</w:t>
            </w:r>
          </w:p>
        </w:tc>
      </w:tr>
      <w:tr w:rsidR="00DD083D" w:rsidRPr="00DD083D" w14:paraId="16CF389A" w14:textId="77777777" w:rsidTr="00567D36">
        <w:tc>
          <w:tcPr>
            <w:tcW w:w="9350" w:type="dxa"/>
          </w:tcPr>
          <w:p w14:paraId="5063916F" w14:textId="77777777" w:rsidR="00DD083D" w:rsidRPr="00DD083D" w:rsidRDefault="00DD083D" w:rsidP="00DD083D">
            <w:pPr>
              <w:numPr>
                <w:ilvl w:val="0"/>
                <w:numId w:val="1"/>
              </w:numPr>
              <w:contextualSpacing/>
            </w:pPr>
            <w:r w:rsidRPr="00DD083D">
              <w:t xml:space="preserve">COVID-19 symptom signs will be placed on all entrance doors, bulletin boards, and common areas.  </w:t>
            </w:r>
          </w:p>
        </w:tc>
      </w:tr>
      <w:tr w:rsidR="00DD083D" w:rsidRPr="00DD083D" w14:paraId="74DF1653" w14:textId="77777777" w:rsidTr="00567D36">
        <w:tc>
          <w:tcPr>
            <w:tcW w:w="9350" w:type="dxa"/>
          </w:tcPr>
          <w:p w14:paraId="26BB274A" w14:textId="77777777" w:rsidR="00DD083D" w:rsidRPr="00DD083D" w:rsidRDefault="00DD083D" w:rsidP="00DD083D">
            <w:pPr>
              <w:numPr>
                <w:ilvl w:val="0"/>
                <w:numId w:val="1"/>
              </w:numPr>
              <w:contextualSpacing/>
            </w:pPr>
            <w:r w:rsidRPr="00DD083D">
              <w:t>Standing hand sanitizer holders will be placed in multiple places.</w:t>
            </w:r>
          </w:p>
        </w:tc>
      </w:tr>
      <w:tr w:rsidR="00DD083D" w:rsidRPr="00DD083D" w14:paraId="18B21E27" w14:textId="77777777" w:rsidTr="00567D36">
        <w:tc>
          <w:tcPr>
            <w:tcW w:w="9350" w:type="dxa"/>
          </w:tcPr>
          <w:p w14:paraId="2D686331" w14:textId="77777777" w:rsidR="00DD083D" w:rsidRPr="00DD083D" w:rsidRDefault="00DD083D" w:rsidP="00DD083D">
            <w:pPr>
              <w:numPr>
                <w:ilvl w:val="0"/>
                <w:numId w:val="1"/>
              </w:numPr>
              <w:contextualSpacing/>
            </w:pPr>
            <w:r w:rsidRPr="00DD083D">
              <w:t>Unused classrooms, labs, conference rooms and common areas will be cleaned, sanitized, and locked.</w:t>
            </w:r>
          </w:p>
        </w:tc>
      </w:tr>
      <w:tr w:rsidR="00DD083D" w:rsidRPr="00DD083D" w14:paraId="7991A0F2" w14:textId="77777777" w:rsidTr="00567D36">
        <w:tc>
          <w:tcPr>
            <w:tcW w:w="9350" w:type="dxa"/>
          </w:tcPr>
          <w:p w14:paraId="043B7F5C" w14:textId="77777777" w:rsidR="00DD083D" w:rsidRPr="00DD083D" w:rsidRDefault="00DD083D" w:rsidP="00DD083D">
            <w:pPr>
              <w:numPr>
                <w:ilvl w:val="0"/>
                <w:numId w:val="1"/>
              </w:numPr>
              <w:contextualSpacing/>
            </w:pPr>
            <w:r w:rsidRPr="00DD083D">
              <w:t>Employees should regularly wipe down and sanitize their individual workstations or office with provided supplies.</w:t>
            </w:r>
          </w:p>
        </w:tc>
      </w:tr>
      <w:tr w:rsidR="00DD083D" w:rsidRPr="00DD083D" w14:paraId="1EABB0EE" w14:textId="77777777" w:rsidTr="00567D36">
        <w:tc>
          <w:tcPr>
            <w:tcW w:w="9350" w:type="dxa"/>
          </w:tcPr>
          <w:p w14:paraId="62D84A6A" w14:textId="77777777" w:rsidR="00DD083D" w:rsidRPr="00DD083D" w:rsidRDefault="00DD083D" w:rsidP="00DD083D">
            <w:pPr>
              <w:numPr>
                <w:ilvl w:val="0"/>
                <w:numId w:val="1"/>
              </w:numPr>
              <w:contextualSpacing/>
            </w:pPr>
            <w:r w:rsidRPr="00DD083D">
              <w:t>Bookstore will be open with a limited number of customers at a time and with proper social distancing.</w:t>
            </w:r>
          </w:p>
        </w:tc>
      </w:tr>
      <w:tr w:rsidR="00DD083D" w:rsidRPr="00DD083D" w14:paraId="54192AA3" w14:textId="77777777" w:rsidTr="00567D36">
        <w:tc>
          <w:tcPr>
            <w:tcW w:w="9350" w:type="dxa"/>
          </w:tcPr>
          <w:p w14:paraId="3BAF6DEF" w14:textId="77777777" w:rsidR="00DD083D" w:rsidRPr="00DD083D" w:rsidRDefault="00DD083D" w:rsidP="00DD083D">
            <w:pPr>
              <w:numPr>
                <w:ilvl w:val="0"/>
                <w:numId w:val="1"/>
              </w:numPr>
              <w:contextualSpacing/>
            </w:pPr>
            <w:r w:rsidRPr="00DD083D">
              <w:t>Rental and usage of College facilities by outside organizations is generally prohibited and can only be approved by the College president.</w:t>
            </w:r>
          </w:p>
        </w:tc>
      </w:tr>
      <w:tr w:rsidR="00DD083D" w:rsidRPr="00DD083D" w14:paraId="729707DE" w14:textId="77777777" w:rsidTr="00567D36">
        <w:tc>
          <w:tcPr>
            <w:tcW w:w="9350" w:type="dxa"/>
          </w:tcPr>
          <w:p w14:paraId="64858D9F" w14:textId="77777777" w:rsidR="00DD083D" w:rsidRPr="00DD083D" w:rsidRDefault="00DD083D" w:rsidP="00DD083D">
            <w:pPr>
              <w:numPr>
                <w:ilvl w:val="0"/>
                <w:numId w:val="1"/>
              </w:numPr>
              <w:contextualSpacing/>
            </w:pPr>
            <w:r w:rsidRPr="00DD083D">
              <w:t>Table and chairs in common areas will be removed to meet social distancing requirements.</w:t>
            </w:r>
          </w:p>
        </w:tc>
      </w:tr>
      <w:tr w:rsidR="00DD083D" w:rsidRPr="00DD083D" w14:paraId="0794F565" w14:textId="77777777" w:rsidTr="00567D36">
        <w:tc>
          <w:tcPr>
            <w:tcW w:w="9350" w:type="dxa"/>
          </w:tcPr>
          <w:p w14:paraId="2715BA33" w14:textId="77777777" w:rsidR="00DD083D" w:rsidRPr="00DD083D" w:rsidRDefault="00DD083D" w:rsidP="00DD083D">
            <w:pPr>
              <w:numPr>
                <w:ilvl w:val="0"/>
                <w:numId w:val="1"/>
              </w:numPr>
              <w:contextualSpacing/>
            </w:pPr>
            <w:r w:rsidRPr="00DD083D">
              <w:t>Game tables will be closed.</w:t>
            </w:r>
          </w:p>
        </w:tc>
      </w:tr>
      <w:tr w:rsidR="00DD083D" w:rsidRPr="00DD083D" w14:paraId="5010E40A" w14:textId="77777777" w:rsidTr="00567D36">
        <w:tc>
          <w:tcPr>
            <w:tcW w:w="9350" w:type="dxa"/>
          </w:tcPr>
          <w:p w14:paraId="7896E660" w14:textId="77777777" w:rsidR="00DD083D" w:rsidRPr="00DD083D" w:rsidRDefault="00DD083D" w:rsidP="00DD083D">
            <w:pPr>
              <w:numPr>
                <w:ilvl w:val="0"/>
                <w:numId w:val="1"/>
              </w:numPr>
              <w:contextualSpacing/>
            </w:pPr>
            <w:r w:rsidRPr="00DD083D">
              <w:lastRenderedPageBreak/>
              <w:t>Vending machines will be on for use.  Signage will direct users to wipe down with provided sanitary wipes.</w:t>
            </w:r>
          </w:p>
        </w:tc>
      </w:tr>
      <w:tr w:rsidR="00DD083D" w:rsidRPr="00DD083D" w14:paraId="0330807A" w14:textId="77777777" w:rsidTr="00567D36">
        <w:tc>
          <w:tcPr>
            <w:tcW w:w="9350" w:type="dxa"/>
          </w:tcPr>
          <w:p w14:paraId="33093484" w14:textId="77777777" w:rsidR="00DD083D" w:rsidRPr="00DD083D" w:rsidRDefault="00DD083D" w:rsidP="00DD083D">
            <w:pPr>
              <w:numPr>
                <w:ilvl w:val="0"/>
                <w:numId w:val="1"/>
              </w:numPr>
              <w:contextualSpacing/>
            </w:pPr>
            <w:r w:rsidRPr="00DD083D">
              <w:t>Furniture in hallways will be distanced and taped.</w:t>
            </w:r>
          </w:p>
        </w:tc>
      </w:tr>
      <w:tr w:rsidR="007E08D4" w:rsidRPr="00DD083D" w14:paraId="3B6EB99B" w14:textId="77777777" w:rsidTr="00567D36">
        <w:tc>
          <w:tcPr>
            <w:tcW w:w="9350" w:type="dxa"/>
          </w:tcPr>
          <w:p w14:paraId="0D240F61" w14:textId="69BD5B54" w:rsidR="007E08D4" w:rsidRPr="00DD083D" w:rsidRDefault="007E08D4" w:rsidP="00DD083D">
            <w:pPr>
              <w:numPr>
                <w:ilvl w:val="0"/>
                <w:numId w:val="1"/>
              </w:numPr>
              <w:contextualSpacing/>
            </w:pPr>
            <w:r>
              <w:t>Cleaning services will be spraying all rooms on campus and at extension centers each evening.</w:t>
            </w:r>
          </w:p>
        </w:tc>
      </w:tr>
      <w:tr w:rsidR="00DD083D" w:rsidRPr="00DD083D" w14:paraId="5DA21A06" w14:textId="77777777" w:rsidTr="00567D36">
        <w:tc>
          <w:tcPr>
            <w:tcW w:w="9350" w:type="dxa"/>
          </w:tcPr>
          <w:p w14:paraId="76BD7799" w14:textId="77777777" w:rsidR="00DD083D" w:rsidRPr="00DD083D" w:rsidRDefault="00DD083D" w:rsidP="00DD083D">
            <w:pPr>
              <w:numPr>
                <w:ilvl w:val="0"/>
                <w:numId w:val="1"/>
              </w:numPr>
              <w:contextualSpacing/>
            </w:pPr>
            <w:r w:rsidRPr="00DD083D">
              <w:t>No children under 18 on campus unless enrolled in SCC academic program.</w:t>
            </w:r>
          </w:p>
        </w:tc>
      </w:tr>
      <w:tr w:rsidR="00DD083D" w:rsidRPr="00DD083D" w14:paraId="147FD366" w14:textId="77777777" w:rsidTr="00567D36">
        <w:tc>
          <w:tcPr>
            <w:tcW w:w="9350" w:type="dxa"/>
          </w:tcPr>
          <w:p w14:paraId="2ECD493F" w14:textId="77777777" w:rsidR="00DD083D" w:rsidRPr="00DD083D" w:rsidRDefault="00DD083D" w:rsidP="00DD083D">
            <w:pPr>
              <w:numPr>
                <w:ilvl w:val="0"/>
                <w:numId w:val="1"/>
              </w:numPr>
              <w:contextualSpacing/>
            </w:pPr>
            <w:r w:rsidRPr="00DD083D">
              <w:t>Visitors will not be allowed in college facilities.</w:t>
            </w:r>
          </w:p>
        </w:tc>
      </w:tr>
      <w:tr w:rsidR="00DD083D" w:rsidRPr="00DD083D" w14:paraId="03CB3C8F" w14:textId="77777777" w:rsidTr="00567D36">
        <w:tc>
          <w:tcPr>
            <w:tcW w:w="9350" w:type="dxa"/>
          </w:tcPr>
          <w:p w14:paraId="06DDBDE9" w14:textId="77777777" w:rsidR="00DD083D" w:rsidRPr="00DD083D" w:rsidRDefault="00DD083D" w:rsidP="00DD083D">
            <w:pPr>
              <w:numPr>
                <w:ilvl w:val="0"/>
                <w:numId w:val="1"/>
              </w:numPr>
              <w:contextualSpacing/>
            </w:pPr>
            <w:r w:rsidRPr="00DD083D">
              <w:t>Temperature will be checked, 100.4 being threshold.</w:t>
            </w:r>
          </w:p>
        </w:tc>
      </w:tr>
      <w:tr w:rsidR="00DD083D" w:rsidRPr="00DD083D" w14:paraId="5249F4A1" w14:textId="77777777" w:rsidTr="00567D36">
        <w:tc>
          <w:tcPr>
            <w:tcW w:w="9350" w:type="dxa"/>
          </w:tcPr>
          <w:p w14:paraId="26DEF42C" w14:textId="77777777" w:rsidR="00DD083D" w:rsidRPr="00DD083D" w:rsidRDefault="00DD083D" w:rsidP="00DD083D">
            <w:pPr>
              <w:numPr>
                <w:ilvl w:val="0"/>
                <w:numId w:val="1"/>
              </w:numPr>
              <w:contextualSpacing/>
            </w:pPr>
            <w:r w:rsidRPr="00DD083D">
              <w:t>Virginia will continue to answer SCC calls using connected phone.</w:t>
            </w:r>
          </w:p>
        </w:tc>
      </w:tr>
      <w:tr w:rsidR="00DD083D" w:rsidRPr="00DD083D" w14:paraId="37B038FB" w14:textId="77777777" w:rsidTr="00567D36">
        <w:tc>
          <w:tcPr>
            <w:tcW w:w="9350" w:type="dxa"/>
          </w:tcPr>
          <w:p w14:paraId="7A3AAA9D" w14:textId="77777777" w:rsidR="00DD083D" w:rsidRPr="00DD083D" w:rsidRDefault="00DD083D" w:rsidP="00DD083D">
            <w:pPr>
              <w:numPr>
                <w:ilvl w:val="0"/>
                <w:numId w:val="1"/>
              </w:numPr>
              <w:contextualSpacing/>
            </w:pPr>
            <w:r w:rsidRPr="00DD083D">
              <w:t>Meetings should be held utilizing ZOOM</w:t>
            </w:r>
          </w:p>
        </w:tc>
      </w:tr>
      <w:tr w:rsidR="00DD083D" w:rsidRPr="00DD083D" w14:paraId="1129143D" w14:textId="77777777" w:rsidTr="00567D36">
        <w:tc>
          <w:tcPr>
            <w:tcW w:w="9350" w:type="dxa"/>
          </w:tcPr>
          <w:p w14:paraId="7E86B70B" w14:textId="097E460F" w:rsidR="00DD083D" w:rsidRPr="00DD083D" w:rsidRDefault="00DD083D" w:rsidP="00DD083D">
            <w:pPr>
              <w:numPr>
                <w:ilvl w:val="0"/>
                <w:numId w:val="1"/>
              </w:numPr>
              <w:contextualSpacing/>
            </w:pPr>
            <w:r w:rsidRPr="00DD083D">
              <w:t>Tutoring services will be provided by phone, email or ZOOM.</w:t>
            </w:r>
            <w:r w:rsidR="007E08D4">
              <w:t xml:space="preserve">  Beginning July 20, 2020, testing services will be provided by appointment.</w:t>
            </w:r>
          </w:p>
        </w:tc>
      </w:tr>
      <w:tr w:rsidR="00DD083D" w:rsidRPr="00DD083D" w14:paraId="6B1F7592" w14:textId="77777777" w:rsidTr="00567D36">
        <w:tc>
          <w:tcPr>
            <w:tcW w:w="9350" w:type="dxa"/>
          </w:tcPr>
          <w:p w14:paraId="6FFA29B8" w14:textId="77777777" w:rsidR="00DD083D" w:rsidRPr="00DD083D" w:rsidRDefault="00DD083D" w:rsidP="00DD083D">
            <w:pPr>
              <w:numPr>
                <w:ilvl w:val="0"/>
                <w:numId w:val="1"/>
              </w:numPr>
              <w:contextualSpacing/>
            </w:pPr>
            <w:r w:rsidRPr="00DD083D">
              <w:t>Conduct SEM 111 for “pandemic mode” – instruction and staff.</w:t>
            </w:r>
          </w:p>
        </w:tc>
      </w:tr>
      <w:tr w:rsidR="00DD083D" w:rsidRPr="00DD083D" w14:paraId="4310C3B8" w14:textId="77777777" w:rsidTr="00567D36">
        <w:tc>
          <w:tcPr>
            <w:tcW w:w="9350" w:type="dxa"/>
          </w:tcPr>
          <w:p w14:paraId="30EE5A73" w14:textId="77777777" w:rsidR="00DD083D" w:rsidRPr="00DD083D" w:rsidRDefault="00DD083D" w:rsidP="00DD083D">
            <w:pPr>
              <w:numPr>
                <w:ilvl w:val="0"/>
                <w:numId w:val="1"/>
              </w:numPr>
              <w:contextualSpacing/>
            </w:pPr>
            <w:r w:rsidRPr="00DD083D">
              <w:t>Student expectations will be publicly promoted using all media channels.</w:t>
            </w:r>
          </w:p>
        </w:tc>
      </w:tr>
      <w:tr w:rsidR="00DD083D" w:rsidRPr="00DD083D" w14:paraId="7FF56B9C" w14:textId="77777777" w:rsidTr="00567D36">
        <w:tc>
          <w:tcPr>
            <w:tcW w:w="9350" w:type="dxa"/>
          </w:tcPr>
          <w:p w14:paraId="753150CB" w14:textId="77777777" w:rsidR="00DD083D" w:rsidRPr="00DD083D" w:rsidRDefault="00DD083D" w:rsidP="00DD083D">
            <w:pPr>
              <w:numPr>
                <w:ilvl w:val="0"/>
                <w:numId w:val="1"/>
              </w:numPr>
              <w:contextualSpacing/>
            </w:pPr>
            <w:r w:rsidRPr="00DD083D">
              <w:t>The College will abide by the Families First Coronavirus Response Act.</w:t>
            </w:r>
          </w:p>
        </w:tc>
      </w:tr>
      <w:tr w:rsidR="00DD083D" w:rsidRPr="00DD083D" w14:paraId="5B6EF972" w14:textId="77777777" w:rsidTr="00567D36">
        <w:tc>
          <w:tcPr>
            <w:tcW w:w="9350" w:type="dxa"/>
          </w:tcPr>
          <w:p w14:paraId="052E4739" w14:textId="77777777" w:rsidR="00DD083D" w:rsidRPr="00DD083D" w:rsidRDefault="00DD083D" w:rsidP="00DD083D">
            <w:pPr>
              <w:numPr>
                <w:ilvl w:val="0"/>
                <w:numId w:val="1"/>
              </w:numPr>
              <w:contextualSpacing/>
            </w:pPr>
            <w:r w:rsidRPr="00DD083D">
              <w:t>Employees are encouraged to minimize face-to-face meetings and personal interactions while on campus.</w:t>
            </w:r>
          </w:p>
        </w:tc>
      </w:tr>
      <w:tr w:rsidR="00DD083D" w:rsidRPr="00DD083D" w14:paraId="691898BC" w14:textId="77777777" w:rsidTr="00567D36">
        <w:tc>
          <w:tcPr>
            <w:tcW w:w="9350" w:type="dxa"/>
          </w:tcPr>
          <w:p w14:paraId="4B647CE7" w14:textId="77777777" w:rsidR="00DD083D" w:rsidRPr="00DD083D" w:rsidRDefault="00DD083D" w:rsidP="00DD083D">
            <w:pPr>
              <w:numPr>
                <w:ilvl w:val="0"/>
                <w:numId w:val="1"/>
              </w:numPr>
              <w:contextualSpacing/>
            </w:pPr>
            <w:r w:rsidRPr="00DD083D">
              <w:t>Develop a set of clear expectations about student responsibility in regard to personal accountability, using PPE, consequences.  (Instruction/staff)</w:t>
            </w:r>
          </w:p>
        </w:tc>
      </w:tr>
      <w:tr w:rsidR="00DD083D" w:rsidRPr="00DD083D" w14:paraId="281C0B95" w14:textId="77777777" w:rsidTr="00567D36">
        <w:tc>
          <w:tcPr>
            <w:tcW w:w="9350" w:type="dxa"/>
          </w:tcPr>
          <w:p w14:paraId="6FA856EF" w14:textId="77777777" w:rsidR="00DD083D" w:rsidRPr="00DD083D" w:rsidRDefault="00DD083D" w:rsidP="00DD083D">
            <w:pPr>
              <w:numPr>
                <w:ilvl w:val="0"/>
                <w:numId w:val="1"/>
              </w:numPr>
              <w:contextualSpacing/>
            </w:pPr>
            <w:r w:rsidRPr="00DD083D">
              <w:t>Ensure that Support Services (tutoring, counseling, retention referrals) are well advertised to students and known by all faculty.</w:t>
            </w:r>
          </w:p>
        </w:tc>
      </w:tr>
      <w:tr w:rsidR="00DD083D" w:rsidRPr="00DD083D" w14:paraId="13895D46" w14:textId="77777777" w:rsidTr="00567D36">
        <w:tc>
          <w:tcPr>
            <w:tcW w:w="9350" w:type="dxa"/>
          </w:tcPr>
          <w:p w14:paraId="56F5173D" w14:textId="77777777" w:rsidR="00DD083D" w:rsidRPr="00DD083D" w:rsidRDefault="00DD083D" w:rsidP="00DD083D">
            <w:pPr>
              <w:numPr>
                <w:ilvl w:val="0"/>
                <w:numId w:val="1"/>
              </w:numPr>
              <w:contextualSpacing/>
            </w:pPr>
            <w:r w:rsidRPr="00DD083D">
              <w:t>Continued utilization of telephone, email and video conferencing technology should be considered for personal interactions while on campus.</w:t>
            </w:r>
          </w:p>
        </w:tc>
      </w:tr>
      <w:tr w:rsidR="00DD083D" w:rsidRPr="00DD083D" w14:paraId="080E01A5" w14:textId="77777777" w:rsidTr="00567D36">
        <w:tc>
          <w:tcPr>
            <w:tcW w:w="9350" w:type="dxa"/>
          </w:tcPr>
          <w:p w14:paraId="17CBFF4E" w14:textId="77777777" w:rsidR="00DD083D" w:rsidRPr="00DD083D" w:rsidRDefault="00DD083D" w:rsidP="00DD083D">
            <w:pPr>
              <w:numPr>
                <w:ilvl w:val="0"/>
                <w:numId w:val="1"/>
              </w:numPr>
              <w:contextualSpacing/>
            </w:pPr>
            <w:r w:rsidRPr="00DD083D">
              <w:t>Face masks and face shields will be sold in the Bookstore.</w:t>
            </w:r>
          </w:p>
        </w:tc>
      </w:tr>
      <w:tr w:rsidR="00DD083D" w:rsidRPr="00DD083D" w14:paraId="7014EBBA" w14:textId="77777777" w:rsidTr="00567D36">
        <w:tc>
          <w:tcPr>
            <w:tcW w:w="9350" w:type="dxa"/>
          </w:tcPr>
          <w:p w14:paraId="1C61D429" w14:textId="77777777" w:rsidR="00DD083D" w:rsidRPr="00DD083D" w:rsidRDefault="00DD083D" w:rsidP="00DD083D">
            <w:pPr>
              <w:numPr>
                <w:ilvl w:val="0"/>
                <w:numId w:val="1"/>
              </w:numPr>
              <w:contextualSpacing/>
            </w:pPr>
            <w:r w:rsidRPr="00DD083D">
              <w:t>SCC Library will be open to students with proper social distancing.  Disinfecting and sanitizing will occur at intervals during the day and each evening.</w:t>
            </w:r>
          </w:p>
        </w:tc>
      </w:tr>
      <w:tr w:rsidR="00DD083D" w:rsidRPr="00DD083D" w14:paraId="512B8220" w14:textId="77777777" w:rsidTr="00B728CF">
        <w:trPr>
          <w:trHeight w:val="1097"/>
        </w:trPr>
        <w:tc>
          <w:tcPr>
            <w:tcW w:w="9350" w:type="dxa"/>
          </w:tcPr>
          <w:p w14:paraId="6DA43FAB" w14:textId="2BE80B03" w:rsidR="00DD083D" w:rsidRPr="00DD083D" w:rsidRDefault="00DD083D" w:rsidP="00DD083D">
            <w:pPr>
              <w:numPr>
                <w:ilvl w:val="0"/>
                <w:numId w:val="1"/>
              </w:numPr>
              <w:contextualSpacing/>
            </w:pPr>
            <w:r w:rsidRPr="00DD083D">
              <w:t xml:space="preserve">SCC Library </w:t>
            </w:r>
            <w:r w:rsidR="00B728CF">
              <w:t>staff</w:t>
            </w:r>
            <w:r w:rsidRPr="00DD083D">
              <w:t xml:space="preserve"> will </w:t>
            </w:r>
            <w:r w:rsidR="00B728CF">
              <w:t>rotate</w:t>
            </w:r>
            <w:r w:rsidRPr="00DD083D">
              <w:t xml:space="preserve"> at the front desk, maintaining social distancing, while the other is in the stacks or the workroom. One person will work with patrons and check out, other will complete admin computer work or item processing, filing, etc. If students are not on campus, </w:t>
            </w:r>
            <w:r w:rsidR="00B728CF">
              <w:t>Staff</w:t>
            </w:r>
            <w:r w:rsidRPr="00DD083D">
              <w:t xml:space="preserve"> continue to work virtually and make appearances when needed. </w:t>
            </w:r>
          </w:p>
        </w:tc>
      </w:tr>
      <w:tr w:rsidR="00DD083D" w:rsidRPr="00DD083D" w14:paraId="667C31A9" w14:textId="77777777" w:rsidTr="00567D36">
        <w:tc>
          <w:tcPr>
            <w:tcW w:w="9350" w:type="dxa"/>
          </w:tcPr>
          <w:p w14:paraId="0D2BDAF9" w14:textId="77777777" w:rsidR="00DD083D" w:rsidRPr="00DD083D" w:rsidRDefault="00DD083D" w:rsidP="00DD083D">
            <w:pPr>
              <w:numPr>
                <w:ilvl w:val="0"/>
                <w:numId w:val="1"/>
              </w:numPr>
              <w:contextualSpacing/>
            </w:pPr>
            <w:r w:rsidRPr="00DD083D">
              <w:t>SCC Library -Open Monday through Thursday to students and community. 7:45 a.m. to 3:15 p.m. Staff will clean from 3:15 to 4:15. No evening hours. Staff may work on site or remotely on Fridays.</w:t>
            </w:r>
          </w:p>
        </w:tc>
      </w:tr>
      <w:tr w:rsidR="00DD083D" w:rsidRPr="00DD083D" w14:paraId="5BCFC4C2" w14:textId="77777777" w:rsidTr="00567D36">
        <w:tc>
          <w:tcPr>
            <w:tcW w:w="9350" w:type="dxa"/>
          </w:tcPr>
          <w:p w14:paraId="458A0ADE" w14:textId="1E1D3034" w:rsidR="00DD083D" w:rsidRPr="00DD083D" w:rsidRDefault="00DD083D" w:rsidP="00DD083D">
            <w:pPr>
              <w:numPr>
                <w:ilvl w:val="0"/>
                <w:numId w:val="1"/>
              </w:numPr>
              <w:contextualSpacing/>
            </w:pPr>
            <w:r w:rsidRPr="00DD083D">
              <w:t xml:space="preserve">SCC Library- Students </w:t>
            </w:r>
            <w:r w:rsidR="00B728CF">
              <w:t xml:space="preserve">will be allowed two </w:t>
            </w:r>
            <w:r w:rsidRPr="00DD083D">
              <w:t>hours on computer, subject to current usage levels</w:t>
            </w:r>
            <w:r w:rsidR="00B728CF">
              <w:t>.</w:t>
            </w:r>
          </w:p>
        </w:tc>
      </w:tr>
      <w:tr w:rsidR="00DD083D" w:rsidRPr="00DD083D" w14:paraId="68FF8BC9" w14:textId="77777777" w:rsidTr="00567D36">
        <w:tc>
          <w:tcPr>
            <w:tcW w:w="9350" w:type="dxa"/>
          </w:tcPr>
          <w:p w14:paraId="4CBC25B6" w14:textId="77777777" w:rsidR="00DD083D" w:rsidRPr="00DD083D" w:rsidRDefault="00DD083D" w:rsidP="00DD083D">
            <w:pPr>
              <w:numPr>
                <w:ilvl w:val="0"/>
                <w:numId w:val="1"/>
              </w:numPr>
              <w:contextualSpacing/>
            </w:pPr>
            <w:r w:rsidRPr="00DD083D">
              <w:t>SCC Library- Maximum of 8 computer lab users at one time to maintain social distancing. Sanitizing between users. Two students in the first row of computers, one at each end to maintain the six-foot rule; two at the second grouping of eight computers; two more at the third grouping of eight computers all six feet apart; finally, two people at each end of the back row of computers.</w:t>
            </w:r>
          </w:p>
        </w:tc>
      </w:tr>
      <w:tr w:rsidR="00DD083D" w:rsidRPr="00DD083D" w14:paraId="2B52B3C8" w14:textId="77777777" w:rsidTr="00567D36">
        <w:tc>
          <w:tcPr>
            <w:tcW w:w="9350" w:type="dxa"/>
          </w:tcPr>
          <w:p w14:paraId="2EA2819A" w14:textId="77777777" w:rsidR="00DD083D" w:rsidRPr="00DD083D" w:rsidRDefault="00DD083D" w:rsidP="00DD083D">
            <w:pPr>
              <w:numPr>
                <w:ilvl w:val="0"/>
                <w:numId w:val="1"/>
              </w:numPr>
              <w:contextualSpacing/>
            </w:pPr>
            <w:bookmarkStart w:id="3" w:name="_Hlk43285472"/>
            <w:r w:rsidRPr="00DD083D">
              <w:t>SCC Library- Have designated computer in the library for computer help with tv monitor and connections for students’ computers to connect (Huddle Space) to provide staff the ability to troubleshoot computer problems while maintaining a safe distance. Also, place signs that explain which computer to sit at if need assistance.</w:t>
            </w:r>
          </w:p>
        </w:tc>
      </w:tr>
      <w:tr w:rsidR="00DD083D" w:rsidRPr="00DD083D" w14:paraId="74122D41" w14:textId="77777777" w:rsidTr="00567D36">
        <w:tc>
          <w:tcPr>
            <w:tcW w:w="9350" w:type="dxa"/>
          </w:tcPr>
          <w:p w14:paraId="1EC7DA66" w14:textId="77777777" w:rsidR="00DD083D" w:rsidRPr="00DD083D" w:rsidRDefault="00DD083D" w:rsidP="00DD083D">
            <w:pPr>
              <w:numPr>
                <w:ilvl w:val="0"/>
                <w:numId w:val="1"/>
              </w:numPr>
              <w:contextualSpacing/>
            </w:pPr>
            <w:r w:rsidRPr="00DD083D">
              <w:lastRenderedPageBreak/>
              <w:t>SCC Library (Study Rooms) Limited to use of one or two people maximum at a time while maintaining social distancing. Sanitizing between each user(s).</w:t>
            </w:r>
          </w:p>
        </w:tc>
      </w:tr>
      <w:bookmarkEnd w:id="3"/>
      <w:tr w:rsidR="00DD083D" w:rsidRPr="00DD083D" w14:paraId="71407596" w14:textId="77777777" w:rsidTr="00567D36">
        <w:tc>
          <w:tcPr>
            <w:tcW w:w="9350" w:type="dxa"/>
          </w:tcPr>
          <w:p w14:paraId="785F0B46" w14:textId="77777777" w:rsidR="00DD083D" w:rsidRPr="00DD083D" w:rsidRDefault="00DD083D" w:rsidP="00DD083D">
            <w:pPr>
              <w:numPr>
                <w:ilvl w:val="0"/>
                <w:numId w:val="1"/>
              </w:numPr>
              <w:contextualSpacing/>
            </w:pPr>
            <w:r w:rsidRPr="00DD083D">
              <w:t>SCC Library- One-way traffic. Enter from H hallway door. Exit through door into J. Door into J will be locked, allowing exit traffic only. Signs placed on doors.</w:t>
            </w:r>
          </w:p>
        </w:tc>
      </w:tr>
      <w:tr w:rsidR="00DD083D" w:rsidRPr="00DD083D" w14:paraId="0680004C" w14:textId="77777777" w:rsidTr="00567D36">
        <w:tc>
          <w:tcPr>
            <w:tcW w:w="9350" w:type="dxa"/>
          </w:tcPr>
          <w:p w14:paraId="50EBF0C1" w14:textId="77777777" w:rsidR="00DD083D" w:rsidRPr="00DD083D" w:rsidRDefault="00DD083D" w:rsidP="00DD083D">
            <w:pPr>
              <w:numPr>
                <w:ilvl w:val="0"/>
                <w:numId w:val="1"/>
              </w:numPr>
              <w:contextualSpacing/>
            </w:pPr>
            <w:r w:rsidRPr="00DD083D">
              <w:t>SCC Library-Supply tables: Remove most supplies. Set out one pencil and pen, one stapler, one tape dispenser. Students may keep the pencil or pen they use and staff will replace items as necessary and sanitize stapler, etc., and wipe table after every use. Baskets will be removed. No scratch paper offered.</w:t>
            </w:r>
          </w:p>
        </w:tc>
      </w:tr>
      <w:tr w:rsidR="00DD083D" w:rsidRPr="00DD083D" w14:paraId="1FE2E25E" w14:textId="77777777" w:rsidTr="00567D36">
        <w:tc>
          <w:tcPr>
            <w:tcW w:w="9350" w:type="dxa"/>
          </w:tcPr>
          <w:p w14:paraId="77981176" w14:textId="1D280B38" w:rsidR="00DD083D" w:rsidRPr="00DD083D" w:rsidRDefault="00DD083D" w:rsidP="00DD083D">
            <w:pPr>
              <w:numPr>
                <w:ilvl w:val="0"/>
                <w:numId w:val="1"/>
              </w:numPr>
              <w:contextualSpacing/>
            </w:pPr>
            <w:r w:rsidRPr="00DD083D">
              <w:t xml:space="preserve">Additional monitor at circulation desk to show patrons how to access library catalog, research databases, etc. Additional monitor for TLC to allow </w:t>
            </w:r>
            <w:r w:rsidR="00B728CF">
              <w:t>staff</w:t>
            </w:r>
            <w:r w:rsidRPr="00DD083D">
              <w:t xml:space="preserve"> to show students, faculty, and staff things in Moodle while socially distancing.</w:t>
            </w:r>
          </w:p>
        </w:tc>
      </w:tr>
      <w:tr w:rsidR="00DD083D" w:rsidRPr="00DD083D" w14:paraId="15F83FB2" w14:textId="77777777" w:rsidTr="00567D36">
        <w:tc>
          <w:tcPr>
            <w:tcW w:w="9350" w:type="dxa"/>
          </w:tcPr>
          <w:p w14:paraId="5E12E56C" w14:textId="77777777" w:rsidR="00DD083D" w:rsidRPr="00DD083D" w:rsidRDefault="00DD083D" w:rsidP="00DD083D">
            <w:pPr>
              <w:numPr>
                <w:ilvl w:val="0"/>
                <w:numId w:val="1"/>
              </w:numPr>
              <w:contextualSpacing/>
              <w:rPr>
                <w:bCs/>
              </w:rPr>
            </w:pPr>
            <w:r w:rsidRPr="00DD083D">
              <w:rPr>
                <w:bCs/>
              </w:rPr>
              <w:t>Continue to maintain Joint Response Team and Cabinet to monitor situation.</w:t>
            </w:r>
          </w:p>
        </w:tc>
      </w:tr>
      <w:tr w:rsidR="00DD083D" w:rsidRPr="00DD083D" w14:paraId="5A683297" w14:textId="77777777" w:rsidTr="00567D36">
        <w:tc>
          <w:tcPr>
            <w:tcW w:w="9350" w:type="dxa"/>
          </w:tcPr>
          <w:p w14:paraId="6FB052DF" w14:textId="77777777" w:rsidR="00DD083D" w:rsidRPr="00DD083D" w:rsidRDefault="00DD083D" w:rsidP="00DD083D">
            <w:pPr>
              <w:numPr>
                <w:ilvl w:val="0"/>
                <w:numId w:val="1"/>
              </w:numPr>
              <w:contextualSpacing/>
              <w:rPr>
                <w:bCs/>
              </w:rPr>
            </w:pPr>
            <w:r w:rsidRPr="00DD083D">
              <w:t>A quarantine area will be established for students who arrive on campus or at Extension Centers and their temperature is above the threshold and need to wait on transportation home.</w:t>
            </w:r>
          </w:p>
        </w:tc>
      </w:tr>
      <w:tr w:rsidR="00DD083D" w:rsidRPr="00DD083D" w14:paraId="745875E2" w14:textId="77777777" w:rsidTr="00567D36">
        <w:tc>
          <w:tcPr>
            <w:tcW w:w="9350" w:type="dxa"/>
          </w:tcPr>
          <w:p w14:paraId="6A69B52D" w14:textId="77777777" w:rsidR="00DD083D" w:rsidRPr="00DD083D" w:rsidRDefault="00DD083D" w:rsidP="00DD083D">
            <w:pPr>
              <w:numPr>
                <w:ilvl w:val="0"/>
                <w:numId w:val="1"/>
              </w:numPr>
              <w:contextualSpacing/>
              <w:rPr>
                <w:bCs/>
              </w:rPr>
            </w:pPr>
            <w:r w:rsidRPr="00DD083D">
              <w:t>Campus dining will be open with take-out options.</w:t>
            </w:r>
          </w:p>
        </w:tc>
      </w:tr>
      <w:tr w:rsidR="00DD083D" w:rsidRPr="00DD083D" w14:paraId="5F336FC2" w14:textId="77777777" w:rsidTr="00567D36">
        <w:tc>
          <w:tcPr>
            <w:tcW w:w="9350" w:type="dxa"/>
          </w:tcPr>
          <w:p w14:paraId="00AF4695" w14:textId="77777777" w:rsidR="00DD083D" w:rsidRPr="00DD083D" w:rsidRDefault="00DD083D" w:rsidP="00DD083D">
            <w:pPr>
              <w:numPr>
                <w:ilvl w:val="0"/>
                <w:numId w:val="1"/>
              </w:numPr>
              <w:contextualSpacing/>
              <w:rPr>
                <w:bCs/>
              </w:rPr>
            </w:pPr>
            <w:r w:rsidRPr="00DD083D">
              <w:t>Bottles of water will be sold ($0.50) at the Bookstore.</w:t>
            </w:r>
          </w:p>
        </w:tc>
      </w:tr>
      <w:tr w:rsidR="00DD083D" w:rsidRPr="00DD083D" w14:paraId="3F401A91" w14:textId="77777777" w:rsidTr="00567D36">
        <w:tc>
          <w:tcPr>
            <w:tcW w:w="9350" w:type="dxa"/>
          </w:tcPr>
          <w:p w14:paraId="53535711" w14:textId="724FFE1B" w:rsidR="00DD083D" w:rsidRPr="00DD083D" w:rsidRDefault="00DD083D" w:rsidP="00DD083D">
            <w:pPr>
              <w:numPr>
                <w:ilvl w:val="0"/>
                <w:numId w:val="1"/>
              </w:numPr>
              <w:contextualSpacing/>
              <w:rPr>
                <w:bCs/>
              </w:rPr>
            </w:pPr>
            <w:r w:rsidRPr="00DD083D">
              <w:t xml:space="preserve">Continue to provide laptops, </w:t>
            </w:r>
            <w:r w:rsidR="00C32EEB" w:rsidRPr="00DD083D">
              <w:t>Jetpacks</w:t>
            </w:r>
            <w:r w:rsidRPr="00DD083D">
              <w:t>, and other technology equipment to students as needed.</w:t>
            </w:r>
          </w:p>
        </w:tc>
      </w:tr>
      <w:tr w:rsidR="00DD083D" w:rsidRPr="00DD083D" w14:paraId="799C59BA" w14:textId="77777777" w:rsidTr="00567D36">
        <w:tc>
          <w:tcPr>
            <w:tcW w:w="9350" w:type="dxa"/>
          </w:tcPr>
          <w:p w14:paraId="1947FC07" w14:textId="77777777" w:rsidR="00DD083D" w:rsidRPr="00DD083D" w:rsidRDefault="00DD083D" w:rsidP="00DD083D">
            <w:pPr>
              <w:numPr>
                <w:ilvl w:val="0"/>
                <w:numId w:val="1"/>
              </w:numPr>
              <w:contextualSpacing/>
              <w:rPr>
                <w:bCs/>
              </w:rPr>
            </w:pPr>
            <w:r w:rsidRPr="00DD083D">
              <w:t>Contact tracing will be provided with the assistance of the Southern Seven Health Department.</w:t>
            </w:r>
          </w:p>
        </w:tc>
      </w:tr>
      <w:tr w:rsidR="00DD083D" w:rsidRPr="00DD083D" w14:paraId="5ABC9FDD" w14:textId="77777777" w:rsidTr="00567D36">
        <w:tc>
          <w:tcPr>
            <w:tcW w:w="9350" w:type="dxa"/>
          </w:tcPr>
          <w:p w14:paraId="7E2B35D1" w14:textId="77777777" w:rsidR="00DD083D" w:rsidRPr="00DD083D" w:rsidRDefault="00DD083D" w:rsidP="00DD083D">
            <w:pPr>
              <w:numPr>
                <w:ilvl w:val="0"/>
                <w:numId w:val="1"/>
              </w:numPr>
              <w:contextualSpacing/>
              <w:rPr>
                <w:bCs/>
              </w:rPr>
            </w:pPr>
            <w:r w:rsidRPr="00DD083D">
              <w:t>Complete IT services will be provided using remote support and a staggered onsite staffing schedule.</w:t>
            </w:r>
          </w:p>
        </w:tc>
      </w:tr>
      <w:tr w:rsidR="00DD083D" w:rsidRPr="00DD083D" w14:paraId="71E7A011" w14:textId="77777777" w:rsidTr="00567D36">
        <w:tc>
          <w:tcPr>
            <w:tcW w:w="9350" w:type="dxa"/>
          </w:tcPr>
          <w:p w14:paraId="114DD4C1" w14:textId="77777777" w:rsidR="00DD083D" w:rsidRPr="00DD083D" w:rsidRDefault="00DD083D" w:rsidP="00DD083D">
            <w:pPr>
              <w:numPr>
                <w:ilvl w:val="0"/>
                <w:numId w:val="1"/>
              </w:numPr>
              <w:contextualSpacing/>
            </w:pPr>
            <w:r w:rsidRPr="00DD083D">
              <w:t>IT will assure stability and accessibility of the data center through remote access.</w:t>
            </w:r>
          </w:p>
        </w:tc>
      </w:tr>
      <w:tr w:rsidR="00DD083D" w:rsidRPr="00DD083D" w14:paraId="0A3608A6" w14:textId="77777777" w:rsidTr="00567D36">
        <w:tc>
          <w:tcPr>
            <w:tcW w:w="9350" w:type="dxa"/>
          </w:tcPr>
          <w:p w14:paraId="5DF48F9B" w14:textId="77777777" w:rsidR="00DD083D" w:rsidRPr="00DD083D" w:rsidRDefault="00DD083D" w:rsidP="00DD083D">
            <w:pPr>
              <w:contextualSpacing/>
              <w:rPr>
                <w:b/>
                <w:bCs/>
              </w:rPr>
            </w:pPr>
            <w:r w:rsidRPr="00DD083D">
              <w:rPr>
                <w:b/>
                <w:bCs/>
              </w:rPr>
              <w:t>General Guidelines for Extension Centers</w:t>
            </w:r>
          </w:p>
        </w:tc>
      </w:tr>
      <w:tr w:rsidR="00DD083D" w:rsidRPr="00DD083D" w14:paraId="6E617D85" w14:textId="77777777" w:rsidTr="00567D36">
        <w:tc>
          <w:tcPr>
            <w:tcW w:w="9350" w:type="dxa"/>
          </w:tcPr>
          <w:p w14:paraId="55F68BE4" w14:textId="7E60D548" w:rsidR="00DD083D" w:rsidRPr="00DD083D" w:rsidRDefault="00DD083D" w:rsidP="00DD083D">
            <w:pPr>
              <w:numPr>
                <w:ilvl w:val="0"/>
                <w:numId w:val="5"/>
              </w:numPr>
              <w:contextualSpacing/>
            </w:pPr>
            <w:r w:rsidRPr="00DD083D">
              <w:t>Fitness center equipment will be configured to all for social distancing.</w:t>
            </w:r>
          </w:p>
        </w:tc>
      </w:tr>
      <w:tr w:rsidR="00DD083D" w:rsidRPr="00DD083D" w14:paraId="3FA1421A" w14:textId="77777777" w:rsidTr="00567D36">
        <w:tc>
          <w:tcPr>
            <w:tcW w:w="9350" w:type="dxa"/>
          </w:tcPr>
          <w:p w14:paraId="2D195366" w14:textId="77777777" w:rsidR="00DD083D" w:rsidRPr="00DD083D" w:rsidRDefault="00DD083D" w:rsidP="00DD083D">
            <w:pPr>
              <w:numPr>
                <w:ilvl w:val="0"/>
                <w:numId w:val="5"/>
              </w:numPr>
              <w:contextualSpacing/>
            </w:pPr>
            <w:r w:rsidRPr="00DD083D">
              <w:t>Create schedule for fitness center users with cleaning time.</w:t>
            </w:r>
          </w:p>
        </w:tc>
      </w:tr>
      <w:tr w:rsidR="00DD083D" w:rsidRPr="00DD083D" w14:paraId="2D459E0C" w14:textId="77777777" w:rsidTr="00567D36">
        <w:tc>
          <w:tcPr>
            <w:tcW w:w="9350" w:type="dxa"/>
          </w:tcPr>
          <w:p w14:paraId="2871B551" w14:textId="77777777" w:rsidR="00DD083D" w:rsidRPr="00DD083D" w:rsidRDefault="00DD083D" w:rsidP="00DD083D">
            <w:pPr>
              <w:numPr>
                <w:ilvl w:val="0"/>
                <w:numId w:val="5"/>
              </w:numPr>
              <w:contextualSpacing/>
              <w:rPr>
                <w:bCs/>
              </w:rPr>
            </w:pPr>
            <w:r w:rsidRPr="00DD083D">
              <w:rPr>
                <w:bCs/>
              </w:rPr>
              <w:t>When speaking with students about wearing masks and social distancing, employees will utilize positive verbiage and explain why the protective steps are being taken.</w:t>
            </w:r>
          </w:p>
        </w:tc>
      </w:tr>
      <w:tr w:rsidR="00DD083D" w:rsidRPr="00DD083D" w14:paraId="6D854747" w14:textId="77777777" w:rsidTr="00567D36">
        <w:tc>
          <w:tcPr>
            <w:tcW w:w="9350" w:type="dxa"/>
          </w:tcPr>
          <w:p w14:paraId="62CCFFFC" w14:textId="77777777" w:rsidR="00DD083D" w:rsidRPr="00DD083D" w:rsidRDefault="00DD083D" w:rsidP="00DD083D">
            <w:pPr>
              <w:contextualSpacing/>
              <w:rPr>
                <w:b/>
                <w:bCs/>
              </w:rPr>
            </w:pPr>
            <w:r w:rsidRPr="00DD083D">
              <w:rPr>
                <w:b/>
                <w:bCs/>
              </w:rPr>
              <w:t>General Guidelines for Instruction</w:t>
            </w:r>
          </w:p>
        </w:tc>
      </w:tr>
      <w:tr w:rsidR="00DD083D" w:rsidRPr="00DD083D" w14:paraId="4E283FB2" w14:textId="77777777" w:rsidTr="00567D36">
        <w:tc>
          <w:tcPr>
            <w:tcW w:w="9350" w:type="dxa"/>
          </w:tcPr>
          <w:p w14:paraId="2D0C5BBD" w14:textId="7948140E" w:rsidR="00DD083D" w:rsidRPr="00DD083D" w:rsidRDefault="007D6605" w:rsidP="00DD083D">
            <w:pPr>
              <w:numPr>
                <w:ilvl w:val="0"/>
                <w:numId w:val="7"/>
              </w:numPr>
              <w:contextualSpacing/>
            </w:pPr>
            <w:r>
              <w:t xml:space="preserve">On campus with social distancing and face masks.  </w:t>
            </w:r>
            <w:r w:rsidR="002344C3" w:rsidRPr="00DD083D">
              <w:t>Options available for students to choose courses with either face-to-face, synchronous (Zoom), or asynchronous (Moodle only) delivery mode.</w:t>
            </w:r>
            <w:r w:rsidR="002344C3">
              <w:t xml:space="preserve">  Front load lab components as much as possible. Internships allowed.</w:t>
            </w:r>
            <w:r w:rsidR="00F7547B">
              <w:t xml:space="preserve">  All FTF instruction for fall 2020 will be completed by Thanksgiving.</w:t>
            </w:r>
            <w:r>
              <w:t xml:space="preserve">  Students can be asked to leave if they remove face masks. </w:t>
            </w:r>
          </w:p>
        </w:tc>
      </w:tr>
      <w:tr w:rsidR="00DD083D" w:rsidRPr="00DD083D" w14:paraId="6B3FEE40" w14:textId="77777777" w:rsidTr="00567D36">
        <w:tc>
          <w:tcPr>
            <w:tcW w:w="9350" w:type="dxa"/>
          </w:tcPr>
          <w:p w14:paraId="792067ED" w14:textId="71232A2C" w:rsidR="00DD083D" w:rsidRPr="00DD083D" w:rsidRDefault="002344C3" w:rsidP="00DD083D">
            <w:pPr>
              <w:numPr>
                <w:ilvl w:val="0"/>
                <w:numId w:val="7"/>
              </w:numPr>
              <w:contextualSpacing/>
            </w:pPr>
            <w:r>
              <w:t>Sanitizing supplies</w:t>
            </w:r>
            <w:r w:rsidRPr="00DD083D">
              <w:t xml:space="preserve"> will be available in labs/all classrooms to allow students to wipe down their seating location, work surface and/or equipment.</w:t>
            </w:r>
          </w:p>
        </w:tc>
      </w:tr>
      <w:tr w:rsidR="00DD083D" w:rsidRPr="00DD083D" w14:paraId="424F5ECF" w14:textId="77777777" w:rsidTr="00567D36">
        <w:tc>
          <w:tcPr>
            <w:tcW w:w="9350" w:type="dxa"/>
          </w:tcPr>
          <w:p w14:paraId="0EA3F089" w14:textId="4B7B30C4" w:rsidR="00DD083D" w:rsidRPr="00DD083D" w:rsidRDefault="00DD083D" w:rsidP="00DD083D">
            <w:pPr>
              <w:numPr>
                <w:ilvl w:val="0"/>
                <w:numId w:val="7"/>
              </w:numPr>
              <w:contextualSpacing/>
            </w:pPr>
            <w:r w:rsidRPr="00DD083D">
              <w:t>All face-</w:t>
            </w:r>
            <w:r w:rsidR="00600DA9">
              <w:t>to-</w:t>
            </w:r>
            <w:r w:rsidRPr="00DD083D">
              <w:t>face course enrollment caps have been adjusted to allow for a 6-foot social distance between students.</w:t>
            </w:r>
          </w:p>
        </w:tc>
      </w:tr>
      <w:tr w:rsidR="00DD083D" w:rsidRPr="00DD083D" w14:paraId="45B59A7D" w14:textId="77777777" w:rsidTr="00567D36">
        <w:tc>
          <w:tcPr>
            <w:tcW w:w="9350" w:type="dxa"/>
          </w:tcPr>
          <w:p w14:paraId="79F4F706" w14:textId="77777777" w:rsidR="00DD083D" w:rsidRPr="00DD083D" w:rsidRDefault="00DD083D" w:rsidP="00DD083D">
            <w:pPr>
              <w:numPr>
                <w:ilvl w:val="0"/>
                <w:numId w:val="7"/>
              </w:numPr>
              <w:contextualSpacing/>
            </w:pPr>
            <w:r w:rsidRPr="00DD083D">
              <w:t>In the event we are required to return to Phase 3, all face-to-face courses will be converted to synchronous (ZOOM) delivery.</w:t>
            </w:r>
          </w:p>
        </w:tc>
      </w:tr>
      <w:tr w:rsidR="00DD083D" w:rsidRPr="00DD083D" w14:paraId="5A686EBF" w14:textId="77777777" w:rsidTr="00567D36">
        <w:tc>
          <w:tcPr>
            <w:tcW w:w="9350" w:type="dxa"/>
          </w:tcPr>
          <w:p w14:paraId="62F48A3F" w14:textId="77777777" w:rsidR="00DD083D" w:rsidRPr="00DD083D" w:rsidRDefault="00DD083D" w:rsidP="00DD083D">
            <w:pPr>
              <w:numPr>
                <w:ilvl w:val="0"/>
                <w:numId w:val="7"/>
              </w:numPr>
              <w:contextualSpacing/>
            </w:pPr>
            <w:r w:rsidRPr="00DD083D">
              <w:t>Disposable keyboard covers will be used in computer labs.</w:t>
            </w:r>
          </w:p>
        </w:tc>
      </w:tr>
      <w:tr w:rsidR="00DD083D" w:rsidRPr="00DD083D" w14:paraId="4C4A67F6" w14:textId="77777777" w:rsidTr="00567D36">
        <w:tc>
          <w:tcPr>
            <w:tcW w:w="9350" w:type="dxa"/>
          </w:tcPr>
          <w:p w14:paraId="736D89BF" w14:textId="77777777" w:rsidR="00DD083D" w:rsidRPr="00DD083D" w:rsidRDefault="00DD083D" w:rsidP="00DD083D">
            <w:pPr>
              <w:numPr>
                <w:ilvl w:val="0"/>
                <w:numId w:val="7"/>
              </w:numPr>
              <w:contextualSpacing/>
            </w:pPr>
            <w:r w:rsidRPr="00DD083D">
              <w:lastRenderedPageBreak/>
              <w:t>Lab equipment will be appropriately spaced in program labs to meet social distancing requirements for students.</w:t>
            </w:r>
          </w:p>
        </w:tc>
      </w:tr>
      <w:tr w:rsidR="00DD083D" w:rsidRPr="00DD083D" w14:paraId="0A8A9F84" w14:textId="77777777" w:rsidTr="00567D36">
        <w:tc>
          <w:tcPr>
            <w:tcW w:w="9350" w:type="dxa"/>
          </w:tcPr>
          <w:p w14:paraId="5D8320B5" w14:textId="77777777" w:rsidR="00DD083D" w:rsidRPr="00DD083D" w:rsidRDefault="00DD083D" w:rsidP="00DD083D">
            <w:pPr>
              <w:contextualSpacing/>
              <w:rPr>
                <w:b/>
                <w:bCs/>
              </w:rPr>
            </w:pPr>
            <w:r w:rsidRPr="00DD083D">
              <w:rPr>
                <w:b/>
                <w:bCs/>
              </w:rPr>
              <w:t>General Guidelines for Staff</w:t>
            </w:r>
          </w:p>
        </w:tc>
      </w:tr>
      <w:tr w:rsidR="00DD083D" w:rsidRPr="00DD083D" w14:paraId="682F5F82" w14:textId="77777777" w:rsidTr="00567D36">
        <w:tc>
          <w:tcPr>
            <w:tcW w:w="9350" w:type="dxa"/>
          </w:tcPr>
          <w:p w14:paraId="40C888A8" w14:textId="45F2466D" w:rsidR="00DD083D" w:rsidRPr="00DD083D" w:rsidRDefault="00DD083D" w:rsidP="00DD083D">
            <w:pPr>
              <w:numPr>
                <w:ilvl w:val="0"/>
                <w:numId w:val="6"/>
              </w:numPr>
              <w:contextualSpacing/>
            </w:pPr>
            <w:r w:rsidRPr="00DD083D">
              <w:t xml:space="preserve">When meeting with </w:t>
            </w:r>
            <w:r w:rsidR="00600DA9">
              <w:t xml:space="preserve">a </w:t>
            </w:r>
            <w:r w:rsidRPr="00DD083D">
              <w:t>student, only one student at a time.</w:t>
            </w:r>
          </w:p>
        </w:tc>
      </w:tr>
      <w:tr w:rsidR="00DD083D" w:rsidRPr="00DD083D" w14:paraId="6CEB7160" w14:textId="77777777" w:rsidTr="00567D36">
        <w:tc>
          <w:tcPr>
            <w:tcW w:w="9350" w:type="dxa"/>
          </w:tcPr>
          <w:p w14:paraId="7C6FED31" w14:textId="6021DB2C" w:rsidR="00DD083D" w:rsidRPr="00DD083D" w:rsidRDefault="00600DA9" w:rsidP="00DD083D">
            <w:pPr>
              <w:numPr>
                <w:ilvl w:val="0"/>
                <w:numId w:val="6"/>
              </w:numPr>
              <w:contextualSpacing/>
            </w:pPr>
            <w:r>
              <w:t xml:space="preserve">Beginning July 20, 2020, advisement may be provided face-to-face by appointment and practicing safety protocol.  </w:t>
            </w:r>
            <w:r w:rsidR="00DD083D" w:rsidRPr="00DD083D">
              <w:t xml:space="preserve">Advising </w:t>
            </w:r>
            <w:r>
              <w:t xml:space="preserve">may also be </w:t>
            </w:r>
            <w:r w:rsidR="00DD083D" w:rsidRPr="00DD083D">
              <w:t>provided to students by phone, email or Zoom</w:t>
            </w:r>
          </w:p>
        </w:tc>
      </w:tr>
      <w:tr w:rsidR="00DD083D" w:rsidRPr="00DD083D" w14:paraId="293D1530" w14:textId="77777777" w:rsidTr="00567D36">
        <w:tc>
          <w:tcPr>
            <w:tcW w:w="9350" w:type="dxa"/>
          </w:tcPr>
          <w:p w14:paraId="1F696464" w14:textId="77777777" w:rsidR="00DD083D" w:rsidRPr="00DD083D" w:rsidRDefault="00DD083D" w:rsidP="00DD083D">
            <w:pPr>
              <w:numPr>
                <w:ilvl w:val="0"/>
                <w:numId w:val="6"/>
              </w:numPr>
              <w:contextualSpacing/>
            </w:pPr>
            <w:r w:rsidRPr="00DD083D">
              <w:t>Testing Center will use keyboard covers.</w:t>
            </w:r>
          </w:p>
        </w:tc>
      </w:tr>
      <w:tr w:rsidR="00DD083D" w:rsidRPr="00DD083D" w14:paraId="0F0D9641" w14:textId="77777777" w:rsidTr="00567D36">
        <w:tc>
          <w:tcPr>
            <w:tcW w:w="9350" w:type="dxa"/>
          </w:tcPr>
          <w:p w14:paraId="2762A982" w14:textId="77777777" w:rsidR="00DD083D" w:rsidRPr="00DD083D" w:rsidRDefault="00DD083D" w:rsidP="00DD083D">
            <w:pPr>
              <w:numPr>
                <w:ilvl w:val="0"/>
                <w:numId w:val="6"/>
              </w:numPr>
              <w:contextualSpacing/>
            </w:pPr>
            <w:r w:rsidRPr="00DD083D">
              <w:t>Disinfecting and sanitizing will occur between testers.</w:t>
            </w:r>
          </w:p>
        </w:tc>
      </w:tr>
      <w:tr w:rsidR="00DD083D" w:rsidRPr="00DD083D" w14:paraId="0A2F797D" w14:textId="77777777" w:rsidTr="00567D36">
        <w:tc>
          <w:tcPr>
            <w:tcW w:w="9350" w:type="dxa"/>
          </w:tcPr>
          <w:p w14:paraId="1749EDAB" w14:textId="4A7FFA6E" w:rsidR="00DD083D" w:rsidRPr="00DD083D" w:rsidRDefault="00600DA9" w:rsidP="00DD083D">
            <w:pPr>
              <w:numPr>
                <w:ilvl w:val="0"/>
                <w:numId w:val="6"/>
              </w:numPr>
              <w:contextualSpacing/>
            </w:pPr>
            <w:r>
              <w:t xml:space="preserve">Beginning July 20, 2020, testing and tutoring services may be provided by appointment.  </w:t>
            </w:r>
            <w:r w:rsidR="00DD083D" w:rsidRPr="00DD083D">
              <w:t>Tutoring services will be provided by phone, email or Zoom</w:t>
            </w:r>
          </w:p>
        </w:tc>
      </w:tr>
      <w:tr w:rsidR="00DD083D" w:rsidRPr="00DD083D" w14:paraId="72B3EB32" w14:textId="77777777" w:rsidTr="00567D36">
        <w:tc>
          <w:tcPr>
            <w:tcW w:w="9350" w:type="dxa"/>
          </w:tcPr>
          <w:p w14:paraId="5A546502" w14:textId="5178B57B" w:rsidR="00DD083D" w:rsidRPr="00DD083D" w:rsidRDefault="00DD083D" w:rsidP="00DD083D">
            <w:pPr>
              <w:numPr>
                <w:ilvl w:val="0"/>
                <w:numId w:val="6"/>
              </w:numPr>
              <w:contextualSpacing/>
            </w:pPr>
            <w:r w:rsidRPr="00DD083D">
              <w:t>Face masks</w:t>
            </w:r>
            <w:r w:rsidR="00D77C2E">
              <w:t xml:space="preserve">, provided by SCC, </w:t>
            </w:r>
            <w:r w:rsidRPr="00DD083D">
              <w:t>are required at all times except when alone in office.</w:t>
            </w:r>
            <w:r w:rsidR="00D77C2E">
              <w:t xml:space="preserve">  Employees may provide their own face covering.</w:t>
            </w:r>
          </w:p>
        </w:tc>
      </w:tr>
      <w:tr w:rsidR="00DD083D" w:rsidRPr="00DD083D" w14:paraId="316E3A14" w14:textId="77777777" w:rsidTr="00567D36">
        <w:tc>
          <w:tcPr>
            <w:tcW w:w="9350" w:type="dxa"/>
          </w:tcPr>
          <w:p w14:paraId="7B52C576" w14:textId="77777777" w:rsidR="00DD083D" w:rsidRPr="00DD083D" w:rsidRDefault="00DD083D" w:rsidP="00DD083D">
            <w:pPr>
              <w:contextualSpacing/>
              <w:rPr>
                <w:b/>
                <w:bCs/>
              </w:rPr>
            </w:pPr>
            <w:r w:rsidRPr="00DD083D">
              <w:rPr>
                <w:b/>
                <w:bCs/>
              </w:rPr>
              <w:t>General Guidelines for Students</w:t>
            </w:r>
          </w:p>
        </w:tc>
      </w:tr>
      <w:tr w:rsidR="00DD083D" w:rsidRPr="00DD083D" w14:paraId="3C21EDA0" w14:textId="77777777" w:rsidTr="00567D36">
        <w:tc>
          <w:tcPr>
            <w:tcW w:w="9350" w:type="dxa"/>
          </w:tcPr>
          <w:p w14:paraId="6CB6CEA1" w14:textId="681451A0" w:rsidR="00DD083D" w:rsidRPr="00DD083D" w:rsidRDefault="00D77C2E" w:rsidP="00DD083D">
            <w:pPr>
              <w:numPr>
                <w:ilvl w:val="0"/>
                <w:numId w:val="9"/>
              </w:numPr>
              <w:contextualSpacing/>
            </w:pPr>
            <w:r>
              <w:t xml:space="preserve">Students must wear face covering at all times while on campus.  </w:t>
            </w:r>
            <w:r w:rsidR="0071056C">
              <w:t>Some masks will be provided for free in the first few days of classes for students who do not have a mask.  Masks and face shields will be sold in the Bookstore.</w:t>
            </w:r>
          </w:p>
        </w:tc>
      </w:tr>
      <w:tr w:rsidR="00D77C2E" w:rsidRPr="00DD083D" w14:paraId="18B7D452" w14:textId="77777777" w:rsidTr="00567D36">
        <w:tc>
          <w:tcPr>
            <w:tcW w:w="9350" w:type="dxa"/>
          </w:tcPr>
          <w:p w14:paraId="4BABCBD7" w14:textId="7C4104B2" w:rsidR="00D77C2E" w:rsidRPr="00DD083D" w:rsidRDefault="00D77C2E" w:rsidP="00D77C2E">
            <w:pPr>
              <w:numPr>
                <w:ilvl w:val="0"/>
                <w:numId w:val="9"/>
              </w:numPr>
              <w:contextualSpacing/>
            </w:pPr>
            <w:r w:rsidRPr="00DD083D">
              <w:t xml:space="preserve">Must wear face covering.  Individuals with a documented disability that does not allow them to wear a cloth mask will be provided a clear face shield to wear while on campus.  </w:t>
            </w:r>
          </w:p>
        </w:tc>
      </w:tr>
      <w:tr w:rsidR="00D77C2E" w:rsidRPr="00DD083D" w14:paraId="036C9DD2" w14:textId="77777777" w:rsidTr="00567D36">
        <w:tc>
          <w:tcPr>
            <w:tcW w:w="9350" w:type="dxa"/>
          </w:tcPr>
          <w:p w14:paraId="7CA5E5C4" w14:textId="12E13B2A" w:rsidR="00D77C2E" w:rsidRPr="00DD083D" w:rsidRDefault="00D77C2E" w:rsidP="00D77C2E">
            <w:pPr>
              <w:numPr>
                <w:ilvl w:val="0"/>
                <w:numId w:val="9"/>
              </w:numPr>
              <w:contextualSpacing/>
            </w:pPr>
            <w:r w:rsidRPr="00DD083D">
              <w:t>Students will attend SEM 111 (by both synchronous and asynchronous delivery modes dependent on phase</w:t>
            </w:r>
            <w:r>
              <w:t>.</w:t>
            </w:r>
          </w:p>
        </w:tc>
      </w:tr>
      <w:tr w:rsidR="00D77C2E" w:rsidRPr="00DD083D" w14:paraId="0D8880B4" w14:textId="77777777" w:rsidTr="00567D36">
        <w:tc>
          <w:tcPr>
            <w:tcW w:w="9350" w:type="dxa"/>
          </w:tcPr>
          <w:p w14:paraId="78EF4073" w14:textId="77777777" w:rsidR="00D77C2E" w:rsidRPr="00DD083D" w:rsidRDefault="00D77C2E" w:rsidP="00D77C2E">
            <w:pPr>
              <w:contextualSpacing/>
              <w:rPr>
                <w:b/>
                <w:bCs/>
              </w:rPr>
            </w:pPr>
            <w:r w:rsidRPr="00DD083D">
              <w:rPr>
                <w:b/>
                <w:bCs/>
              </w:rPr>
              <w:t>General Guidelines for Athletics</w:t>
            </w:r>
          </w:p>
        </w:tc>
      </w:tr>
      <w:tr w:rsidR="00D77C2E" w:rsidRPr="00DD083D" w14:paraId="442502CD" w14:textId="77777777" w:rsidTr="00567D36">
        <w:tc>
          <w:tcPr>
            <w:tcW w:w="9350" w:type="dxa"/>
          </w:tcPr>
          <w:p w14:paraId="48BE35DC" w14:textId="77777777" w:rsidR="00D77C2E" w:rsidRPr="00DD083D" w:rsidRDefault="00D77C2E" w:rsidP="00D77C2E">
            <w:pPr>
              <w:numPr>
                <w:ilvl w:val="0"/>
                <w:numId w:val="9"/>
              </w:numPr>
              <w:contextualSpacing/>
            </w:pPr>
            <w:r w:rsidRPr="00DD083D">
              <w:t>Athletes will be allowed to practice in accordance with IDPH, NJCAA, and GRAC guidelines.</w:t>
            </w:r>
          </w:p>
        </w:tc>
      </w:tr>
      <w:tr w:rsidR="00D77C2E" w:rsidRPr="00DD083D" w14:paraId="43B12445" w14:textId="77777777" w:rsidTr="00567D36">
        <w:tc>
          <w:tcPr>
            <w:tcW w:w="9350" w:type="dxa"/>
          </w:tcPr>
          <w:p w14:paraId="5AE9500F" w14:textId="77777777" w:rsidR="00D77C2E" w:rsidRPr="00DD083D" w:rsidRDefault="00D77C2E" w:rsidP="00D77C2E">
            <w:pPr>
              <w:numPr>
                <w:ilvl w:val="0"/>
                <w:numId w:val="9"/>
              </w:numPr>
              <w:contextualSpacing/>
            </w:pPr>
            <w:r w:rsidRPr="00DD083D">
              <w:t>Indoor athletic events will continue, when allowed by IDPH, NJCAA and GRAC without fans present.  Events will be live streamed.  Only coaches, athletes, essential personnel (referees, scorekeeper, etc.) and media will be allowed in the facility.  Social distancing and personal safety practices are required for all non-athletes.</w:t>
            </w:r>
          </w:p>
        </w:tc>
      </w:tr>
      <w:tr w:rsidR="00D77C2E" w:rsidRPr="00DD083D" w14:paraId="2B31E34D" w14:textId="77777777" w:rsidTr="00567D36">
        <w:tc>
          <w:tcPr>
            <w:tcW w:w="9350" w:type="dxa"/>
          </w:tcPr>
          <w:p w14:paraId="7DC93637" w14:textId="77777777" w:rsidR="00D77C2E" w:rsidRPr="00DD083D" w:rsidRDefault="00D77C2E" w:rsidP="00D77C2E">
            <w:pPr>
              <w:numPr>
                <w:ilvl w:val="0"/>
                <w:numId w:val="9"/>
              </w:numPr>
              <w:contextualSpacing/>
            </w:pPr>
            <w:r w:rsidRPr="00DD083D">
              <w:t>Outdoor athletic events will continue, when allowed by IDPH, NJCAA and GRAC, using appropriate social distancing.  Stands will be closed and fans will be required to bring their own outdoor seating and ensure appropriate social distancing.  Signage will be posted in closed areas.</w:t>
            </w:r>
          </w:p>
        </w:tc>
      </w:tr>
      <w:tr w:rsidR="00D77C2E" w:rsidRPr="00DD083D" w14:paraId="2DC12C22" w14:textId="77777777" w:rsidTr="00567D36">
        <w:tc>
          <w:tcPr>
            <w:tcW w:w="9350" w:type="dxa"/>
          </w:tcPr>
          <w:p w14:paraId="33E9DC9C" w14:textId="77777777" w:rsidR="00D77C2E" w:rsidRPr="00DD083D" w:rsidRDefault="00D77C2E" w:rsidP="00D77C2E">
            <w:pPr>
              <w:numPr>
                <w:ilvl w:val="0"/>
                <w:numId w:val="9"/>
              </w:numPr>
              <w:contextualSpacing/>
              <w:rPr>
                <w:szCs w:val="28"/>
              </w:rPr>
            </w:pPr>
            <w:r w:rsidRPr="00DD083D">
              <w:rPr>
                <w:szCs w:val="28"/>
              </w:rPr>
              <w:t>Campus visits by recruits are limited to driving around campus not visiting building.</w:t>
            </w:r>
          </w:p>
        </w:tc>
      </w:tr>
      <w:tr w:rsidR="00D77C2E" w:rsidRPr="00DD083D" w14:paraId="75488687" w14:textId="77777777" w:rsidTr="00567D36">
        <w:tc>
          <w:tcPr>
            <w:tcW w:w="9350" w:type="dxa"/>
          </w:tcPr>
          <w:p w14:paraId="66C6D78F" w14:textId="77777777" w:rsidR="00D77C2E" w:rsidRPr="00DD083D" w:rsidRDefault="00D77C2E" w:rsidP="00D77C2E">
            <w:pPr>
              <w:numPr>
                <w:ilvl w:val="0"/>
                <w:numId w:val="9"/>
              </w:numPr>
              <w:contextualSpacing/>
              <w:rPr>
                <w:szCs w:val="28"/>
              </w:rPr>
            </w:pPr>
            <w:r w:rsidRPr="00DD083D">
              <w:rPr>
                <w:szCs w:val="28"/>
              </w:rPr>
              <w:t>Coaches can utilize the SCC virtual tour.</w:t>
            </w:r>
          </w:p>
        </w:tc>
      </w:tr>
    </w:tbl>
    <w:p w14:paraId="7A5DD35D" w14:textId="77777777" w:rsidR="00DD083D" w:rsidRPr="00DD083D" w:rsidRDefault="00DD083D" w:rsidP="00DD083D">
      <w:pPr>
        <w:contextualSpacing/>
        <w:jc w:val="center"/>
        <w:rPr>
          <w:b/>
          <w:bCs/>
          <w:sz w:val="28"/>
          <w:szCs w:val="28"/>
        </w:rPr>
      </w:pPr>
    </w:p>
    <w:p w14:paraId="7C828D65" w14:textId="77777777" w:rsidR="00DD083D" w:rsidRPr="00DD083D" w:rsidRDefault="00DD083D" w:rsidP="00DD083D">
      <w:pPr>
        <w:contextualSpacing/>
        <w:jc w:val="center"/>
        <w:rPr>
          <w:b/>
          <w:bCs/>
          <w:sz w:val="28"/>
          <w:szCs w:val="28"/>
        </w:rPr>
      </w:pPr>
    </w:p>
    <w:p w14:paraId="37774A36" w14:textId="77777777" w:rsidR="00DD083D" w:rsidRPr="00DD083D" w:rsidRDefault="00DD083D" w:rsidP="00DD083D">
      <w:pPr>
        <w:contextualSpacing/>
        <w:jc w:val="center"/>
        <w:rPr>
          <w:b/>
          <w:bCs/>
          <w:sz w:val="28"/>
          <w:szCs w:val="28"/>
        </w:rPr>
      </w:pPr>
    </w:p>
    <w:p w14:paraId="7666D075" w14:textId="77777777" w:rsidR="00DD083D" w:rsidRPr="00DD083D" w:rsidRDefault="00DD083D" w:rsidP="00DD083D">
      <w:pPr>
        <w:contextualSpacing/>
        <w:jc w:val="center"/>
        <w:rPr>
          <w:b/>
          <w:bCs/>
          <w:sz w:val="28"/>
          <w:szCs w:val="28"/>
        </w:rPr>
      </w:pPr>
    </w:p>
    <w:p w14:paraId="61580659" w14:textId="77777777" w:rsidR="00DD083D" w:rsidRPr="00DD083D" w:rsidRDefault="00DD083D" w:rsidP="00DD083D">
      <w:pPr>
        <w:contextualSpacing/>
        <w:jc w:val="center"/>
        <w:rPr>
          <w:b/>
          <w:bCs/>
          <w:sz w:val="28"/>
          <w:szCs w:val="28"/>
        </w:rPr>
      </w:pPr>
    </w:p>
    <w:p w14:paraId="08F86944" w14:textId="77777777" w:rsidR="00DD083D" w:rsidRPr="00DD083D" w:rsidRDefault="00DD083D" w:rsidP="00DD083D">
      <w:pPr>
        <w:contextualSpacing/>
        <w:jc w:val="center"/>
        <w:rPr>
          <w:b/>
          <w:bCs/>
          <w:sz w:val="28"/>
          <w:szCs w:val="28"/>
        </w:rPr>
      </w:pPr>
    </w:p>
    <w:p w14:paraId="3CEAFC84" w14:textId="77777777" w:rsidR="00DD083D" w:rsidRPr="00DD083D" w:rsidRDefault="00DD083D" w:rsidP="00DD083D">
      <w:pPr>
        <w:contextualSpacing/>
        <w:jc w:val="center"/>
        <w:rPr>
          <w:b/>
          <w:bCs/>
          <w:sz w:val="28"/>
          <w:szCs w:val="28"/>
        </w:rPr>
      </w:pPr>
    </w:p>
    <w:p w14:paraId="1DE6313E" w14:textId="77777777" w:rsidR="00DD083D" w:rsidRPr="00DD083D" w:rsidRDefault="00DD083D" w:rsidP="00DD083D">
      <w:pPr>
        <w:contextualSpacing/>
        <w:jc w:val="center"/>
        <w:rPr>
          <w:b/>
          <w:bCs/>
          <w:sz w:val="28"/>
          <w:szCs w:val="28"/>
        </w:rPr>
      </w:pPr>
    </w:p>
    <w:p w14:paraId="22FBD079" w14:textId="77777777" w:rsidR="00DD083D" w:rsidRPr="00DD083D" w:rsidRDefault="00DD083D" w:rsidP="00DD083D">
      <w:pPr>
        <w:contextualSpacing/>
        <w:jc w:val="center"/>
        <w:rPr>
          <w:b/>
          <w:bCs/>
          <w:sz w:val="28"/>
          <w:szCs w:val="28"/>
        </w:rPr>
      </w:pPr>
    </w:p>
    <w:p w14:paraId="3179673B" w14:textId="77777777" w:rsidR="00DD083D" w:rsidRPr="00DD083D" w:rsidRDefault="00DD083D" w:rsidP="00DD083D">
      <w:pPr>
        <w:contextualSpacing/>
        <w:jc w:val="center"/>
        <w:rPr>
          <w:b/>
          <w:bCs/>
          <w:sz w:val="28"/>
          <w:szCs w:val="28"/>
        </w:rPr>
      </w:pPr>
    </w:p>
    <w:p w14:paraId="197A21E5" w14:textId="77777777" w:rsidR="00DD083D" w:rsidRPr="00DD083D" w:rsidRDefault="00DD083D" w:rsidP="00DD083D">
      <w:pPr>
        <w:contextualSpacing/>
        <w:jc w:val="center"/>
        <w:rPr>
          <w:b/>
          <w:bCs/>
          <w:sz w:val="28"/>
          <w:szCs w:val="28"/>
        </w:rPr>
      </w:pPr>
    </w:p>
    <w:p w14:paraId="7D731166" w14:textId="77777777" w:rsidR="00DD083D" w:rsidRPr="00DD083D" w:rsidRDefault="00DD083D" w:rsidP="00DD083D">
      <w:pPr>
        <w:contextualSpacing/>
        <w:jc w:val="center"/>
        <w:rPr>
          <w:b/>
          <w:bCs/>
          <w:sz w:val="28"/>
          <w:szCs w:val="28"/>
        </w:rPr>
      </w:pPr>
    </w:p>
    <w:p w14:paraId="426F73A2" w14:textId="77777777" w:rsidR="00DD083D" w:rsidRPr="00DD083D" w:rsidRDefault="00DD083D" w:rsidP="00DD083D">
      <w:pPr>
        <w:contextualSpacing/>
        <w:jc w:val="center"/>
        <w:rPr>
          <w:b/>
          <w:bCs/>
          <w:sz w:val="28"/>
          <w:szCs w:val="28"/>
        </w:rPr>
      </w:pPr>
    </w:p>
    <w:p w14:paraId="48B3F82D" w14:textId="77777777" w:rsidR="00DD083D" w:rsidRPr="00DD083D" w:rsidRDefault="00DD083D" w:rsidP="00DD083D">
      <w:pPr>
        <w:contextualSpacing/>
        <w:jc w:val="center"/>
        <w:rPr>
          <w:b/>
          <w:bCs/>
          <w:sz w:val="28"/>
          <w:szCs w:val="28"/>
        </w:rPr>
      </w:pPr>
    </w:p>
    <w:p w14:paraId="3B44A686" w14:textId="77777777" w:rsidR="00DD083D" w:rsidRPr="00DD083D" w:rsidRDefault="00DD083D" w:rsidP="00DD083D">
      <w:pPr>
        <w:contextualSpacing/>
        <w:jc w:val="center"/>
        <w:rPr>
          <w:b/>
          <w:bCs/>
          <w:sz w:val="28"/>
          <w:szCs w:val="28"/>
        </w:rPr>
      </w:pPr>
    </w:p>
    <w:p w14:paraId="53B523CB" w14:textId="77777777" w:rsidR="00DD083D" w:rsidRPr="00DD083D" w:rsidRDefault="00DD083D" w:rsidP="00DD083D">
      <w:pPr>
        <w:contextualSpacing/>
        <w:jc w:val="center"/>
        <w:rPr>
          <w:b/>
          <w:bCs/>
          <w:sz w:val="28"/>
          <w:szCs w:val="28"/>
        </w:rPr>
      </w:pPr>
    </w:p>
    <w:p w14:paraId="672AF6AA" w14:textId="77777777" w:rsidR="00DD083D" w:rsidRPr="00DD083D" w:rsidRDefault="00DD083D" w:rsidP="00DD083D">
      <w:pPr>
        <w:contextualSpacing/>
        <w:jc w:val="center"/>
        <w:rPr>
          <w:b/>
          <w:bCs/>
          <w:sz w:val="28"/>
          <w:szCs w:val="28"/>
        </w:rPr>
      </w:pPr>
    </w:p>
    <w:p w14:paraId="729EDF82" w14:textId="77777777" w:rsidR="00DD083D" w:rsidRPr="00DD083D" w:rsidRDefault="00DD083D" w:rsidP="00DD083D">
      <w:pPr>
        <w:contextualSpacing/>
        <w:jc w:val="center"/>
        <w:rPr>
          <w:b/>
          <w:bCs/>
          <w:sz w:val="28"/>
          <w:szCs w:val="28"/>
        </w:rPr>
      </w:pPr>
      <w:r w:rsidRPr="00DD083D">
        <w:rPr>
          <w:b/>
          <w:bCs/>
          <w:sz w:val="28"/>
          <w:szCs w:val="28"/>
        </w:rPr>
        <w:t>PHASE 5</w:t>
      </w:r>
    </w:p>
    <w:p w14:paraId="53F16ADF" w14:textId="77777777" w:rsidR="00DD083D" w:rsidRPr="00DD083D" w:rsidRDefault="00DD083D" w:rsidP="00DD083D">
      <w:pPr>
        <w:contextualSpacing/>
        <w:jc w:val="center"/>
        <w:rPr>
          <w:b/>
          <w:bCs/>
          <w:sz w:val="28"/>
          <w:szCs w:val="28"/>
        </w:rPr>
      </w:pPr>
      <w:r w:rsidRPr="00DD083D">
        <w:rPr>
          <w:b/>
          <w:bCs/>
          <w:sz w:val="28"/>
          <w:szCs w:val="28"/>
        </w:rPr>
        <w:t>RESTORED</w:t>
      </w:r>
    </w:p>
    <w:p w14:paraId="6F9DD589" w14:textId="77777777" w:rsidR="00DD083D" w:rsidRPr="00DD083D" w:rsidRDefault="00DD083D" w:rsidP="00DD083D">
      <w:pPr>
        <w:contextualSpacing/>
        <w:rPr>
          <w:sz w:val="28"/>
          <w:szCs w:val="28"/>
        </w:rPr>
      </w:pPr>
    </w:p>
    <w:tbl>
      <w:tblPr>
        <w:tblStyle w:val="TableGrid1"/>
        <w:tblW w:w="0" w:type="auto"/>
        <w:tblLook w:val="04A0" w:firstRow="1" w:lastRow="0" w:firstColumn="1" w:lastColumn="0" w:noHBand="0" w:noVBand="1"/>
      </w:tblPr>
      <w:tblGrid>
        <w:gridCol w:w="9350"/>
      </w:tblGrid>
      <w:tr w:rsidR="00DD083D" w:rsidRPr="00DD083D" w14:paraId="631714C7" w14:textId="77777777" w:rsidTr="00567D36">
        <w:tc>
          <w:tcPr>
            <w:tcW w:w="9350" w:type="dxa"/>
          </w:tcPr>
          <w:p w14:paraId="1515D186" w14:textId="77777777" w:rsidR="00DD083D" w:rsidRPr="00DD083D" w:rsidRDefault="00DD083D" w:rsidP="00DD083D">
            <w:pPr>
              <w:contextualSpacing/>
              <w:rPr>
                <w:b/>
                <w:bCs/>
                <w:sz w:val="28"/>
                <w:szCs w:val="28"/>
                <w:u w:val="single"/>
              </w:rPr>
            </w:pPr>
            <w:r w:rsidRPr="00DD083D">
              <w:rPr>
                <w:b/>
                <w:bCs/>
                <w:sz w:val="28"/>
                <w:szCs w:val="28"/>
                <w:u w:val="single"/>
              </w:rPr>
              <w:t>DESCRIPTION</w:t>
            </w:r>
          </w:p>
          <w:p w14:paraId="0113B2C3" w14:textId="77777777" w:rsidR="00DD083D" w:rsidRPr="00DD083D" w:rsidRDefault="00DD083D" w:rsidP="00DD083D">
            <w:pPr>
              <w:contextualSpacing/>
              <w:rPr>
                <w:b/>
                <w:bCs/>
                <w:sz w:val="28"/>
                <w:szCs w:val="28"/>
                <w:u w:val="single"/>
              </w:rPr>
            </w:pPr>
          </w:p>
          <w:p w14:paraId="6BBD9557" w14:textId="77777777" w:rsidR="00DD083D" w:rsidRPr="00DD083D" w:rsidRDefault="00DD083D" w:rsidP="00DD083D">
            <w:pPr>
              <w:contextualSpacing/>
            </w:pPr>
            <w:r w:rsidRPr="00DD083D">
              <w:t>With a vaccine or highly effective treatment widely available or the elimination of any new cases over a sustained period, the economy fully reopens with safety precautions continuing.  Conventions, festivals and large events are permitted and all businesses, schools, and places of recreation can open with new safety guidance and procedures in place reflecting the lessons learned during the COVID-19 pandemic.</w:t>
            </w:r>
          </w:p>
        </w:tc>
      </w:tr>
    </w:tbl>
    <w:p w14:paraId="07850A83" w14:textId="77777777" w:rsidR="00DD083D" w:rsidRPr="00DD083D" w:rsidRDefault="00DD083D" w:rsidP="00DD083D">
      <w:pPr>
        <w:contextualSpacing/>
        <w:rPr>
          <w:sz w:val="28"/>
          <w:szCs w:val="28"/>
        </w:rPr>
      </w:pPr>
    </w:p>
    <w:tbl>
      <w:tblPr>
        <w:tblStyle w:val="TableGrid1"/>
        <w:tblW w:w="0" w:type="auto"/>
        <w:tblLook w:val="04A0" w:firstRow="1" w:lastRow="0" w:firstColumn="1" w:lastColumn="0" w:noHBand="0" w:noVBand="1"/>
      </w:tblPr>
      <w:tblGrid>
        <w:gridCol w:w="9350"/>
      </w:tblGrid>
      <w:tr w:rsidR="00DD083D" w:rsidRPr="00DD083D" w14:paraId="56ADCB15" w14:textId="77777777" w:rsidTr="00567D36">
        <w:tc>
          <w:tcPr>
            <w:tcW w:w="9350" w:type="dxa"/>
          </w:tcPr>
          <w:p w14:paraId="15F0EC81" w14:textId="77777777" w:rsidR="00DD083D" w:rsidRPr="00DD083D" w:rsidRDefault="00DD083D" w:rsidP="00DD083D">
            <w:pPr>
              <w:contextualSpacing/>
              <w:rPr>
                <w:b/>
                <w:bCs/>
              </w:rPr>
            </w:pPr>
            <w:r w:rsidRPr="00DD083D">
              <w:rPr>
                <w:b/>
                <w:bCs/>
              </w:rPr>
              <w:t>General Guidelines for Campus Operations</w:t>
            </w:r>
          </w:p>
        </w:tc>
      </w:tr>
      <w:tr w:rsidR="00DD083D" w:rsidRPr="00DD083D" w14:paraId="22E22A58" w14:textId="77777777" w:rsidTr="00567D36">
        <w:tc>
          <w:tcPr>
            <w:tcW w:w="9350" w:type="dxa"/>
          </w:tcPr>
          <w:p w14:paraId="6454C3A3" w14:textId="77777777" w:rsidR="00DD083D" w:rsidRPr="00DD083D" w:rsidRDefault="00DD083D" w:rsidP="00DD083D">
            <w:pPr>
              <w:numPr>
                <w:ilvl w:val="0"/>
                <w:numId w:val="9"/>
              </w:numPr>
              <w:spacing w:line="259" w:lineRule="auto"/>
              <w:contextualSpacing/>
              <w:rPr>
                <w:szCs w:val="28"/>
              </w:rPr>
            </w:pPr>
            <w:r w:rsidRPr="00DD083D">
              <w:t>All campus facilities will be open.</w:t>
            </w:r>
          </w:p>
        </w:tc>
      </w:tr>
      <w:tr w:rsidR="00DD083D" w:rsidRPr="00DD083D" w14:paraId="011C51F0" w14:textId="77777777" w:rsidTr="00567D36">
        <w:tc>
          <w:tcPr>
            <w:tcW w:w="9350" w:type="dxa"/>
          </w:tcPr>
          <w:p w14:paraId="597F3B8C" w14:textId="77777777" w:rsidR="00DD083D" w:rsidRPr="00DD083D" w:rsidRDefault="00DD083D" w:rsidP="00DD083D">
            <w:pPr>
              <w:numPr>
                <w:ilvl w:val="0"/>
                <w:numId w:val="9"/>
              </w:numPr>
              <w:spacing w:line="259" w:lineRule="auto"/>
              <w:contextualSpacing/>
              <w:rPr>
                <w:szCs w:val="28"/>
              </w:rPr>
            </w:pPr>
            <w:r w:rsidRPr="00DD083D">
              <w:rPr>
                <w:szCs w:val="28"/>
              </w:rPr>
              <w:t>Full college operations.  College may decide to have employees work from home.  Home is considered their primary residence.  Any other location, employee must have permission from Vice President to work from that location.</w:t>
            </w:r>
          </w:p>
        </w:tc>
      </w:tr>
      <w:tr w:rsidR="00DD083D" w:rsidRPr="00DD083D" w14:paraId="6CD072A4" w14:textId="77777777" w:rsidTr="00567D36">
        <w:tc>
          <w:tcPr>
            <w:tcW w:w="9350" w:type="dxa"/>
          </w:tcPr>
          <w:p w14:paraId="36802321" w14:textId="77777777" w:rsidR="00DD083D" w:rsidRPr="00DD083D" w:rsidRDefault="00DD083D" w:rsidP="00DD083D">
            <w:pPr>
              <w:numPr>
                <w:ilvl w:val="0"/>
                <w:numId w:val="9"/>
              </w:numPr>
              <w:spacing w:line="259" w:lineRule="auto"/>
              <w:contextualSpacing/>
              <w:rPr>
                <w:szCs w:val="28"/>
              </w:rPr>
            </w:pPr>
            <w:r w:rsidRPr="00DD083D">
              <w:rPr>
                <w:szCs w:val="28"/>
              </w:rPr>
              <w:t>Continue to maintain Joint Response Team and Cabinet to monitor situation.</w:t>
            </w:r>
          </w:p>
        </w:tc>
      </w:tr>
      <w:tr w:rsidR="00DD083D" w:rsidRPr="00DD083D" w14:paraId="6C9C3D3B" w14:textId="77777777" w:rsidTr="00567D36">
        <w:tc>
          <w:tcPr>
            <w:tcW w:w="9350" w:type="dxa"/>
          </w:tcPr>
          <w:p w14:paraId="13CAF817" w14:textId="77777777" w:rsidR="00DD083D" w:rsidRPr="00DD083D" w:rsidRDefault="00DD083D" w:rsidP="00DD083D">
            <w:pPr>
              <w:numPr>
                <w:ilvl w:val="0"/>
                <w:numId w:val="9"/>
              </w:numPr>
              <w:spacing w:line="259" w:lineRule="auto"/>
              <w:contextualSpacing/>
              <w:rPr>
                <w:szCs w:val="28"/>
              </w:rPr>
            </w:pPr>
            <w:r w:rsidRPr="00DD083D">
              <w:t>All campus facilities will be open.</w:t>
            </w:r>
          </w:p>
        </w:tc>
      </w:tr>
      <w:tr w:rsidR="00DD083D" w:rsidRPr="00DD083D" w14:paraId="4EDF0B23" w14:textId="77777777" w:rsidTr="00567D36">
        <w:tc>
          <w:tcPr>
            <w:tcW w:w="9350" w:type="dxa"/>
          </w:tcPr>
          <w:p w14:paraId="40E5E716" w14:textId="77777777" w:rsidR="00DD083D" w:rsidRPr="00DD083D" w:rsidRDefault="00DD083D" w:rsidP="00DD083D">
            <w:pPr>
              <w:numPr>
                <w:ilvl w:val="0"/>
                <w:numId w:val="9"/>
              </w:numPr>
              <w:spacing w:line="259" w:lineRule="auto"/>
              <w:contextualSpacing/>
              <w:rPr>
                <w:szCs w:val="28"/>
              </w:rPr>
            </w:pPr>
            <w:r w:rsidRPr="00DD083D">
              <w:t>Employees should self-monitor their health and not come to work if feeling ill.</w:t>
            </w:r>
          </w:p>
        </w:tc>
      </w:tr>
      <w:tr w:rsidR="00DD083D" w:rsidRPr="00DD083D" w14:paraId="6D69956B" w14:textId="77777777" w:rsidTr="00567D36">
        <w:tc>
          <w:tcPr>
            <w:tcW w:w="9350" w:type="dxa"/>
          </w:tcPr>
          <w:p w14:paraId="5DBB16E1" w14:textId="77777777" w:rsidR="00DD083D" w:rsidRPr="00DD083D" w:rsidRDefault="00DD083D" w:rsidP="00DD083D">
            <w:pPr>
              <w:numPr>
                <w:ilvl w:val="0"/>
                <w:numId w:val="9"/>
              </w:numPr>
              <w:spacing w:line="259" w:lineRule="auto"/>
              <w:contextualSpacing/>
              <w:rPr>
                <w:szCs w:val="28"/>
              </w:rPr>
            </w:pPr>
            <w:r w:rsidRPr="00DD083D">
              <w:t>Large campus events will resume.</w:t>
            </w:r>
          </w:p>
        </w:tc>
      </w:tr>
      <w:tr w:rsidR="00DD083D" w:rsidRPr="00DD083D" w14:paraId="4996CF8C" w14:textId="77777777" w:rsidTr="00567D36">
        <w:tc>
          <w:tcPr>
            <w:tcW w:w="9350" w:type="dxa"/>
          </w:tcPr>
          <w:p w14:paraId="0696285B" w14:textId="77777777" w:rsidR="00DD083D" w:rsidRPr="00DD083D" w:rsidRDefault="00DD083D" w:rsidP="00DD083D">
            <w:pPr>
              <w:numPr>
                <w:ilvl w:val="0"/>
                <w:numId w:val="9"/>
              </w:numPr>
              <w:spacing w:line="259" w:lineRule="auto"/>
              <w:contextualSpacing/>
              <w:rPr>
                <w:szCs w:val="28"/>
              </w:rPr>
            </w:pPr>
            <w:r w:rsidRPr="00DD083D">
              <w:t>IDPH and local safety guidance will be followed.</w:t>
            </w:r>
          </w:p>
        </w:tc>
      </w:tr>
      <w:tr w:rsidR="00DD083D" w:rsidRPr="00DD083D" w14:paraId="0DC8B150" w14:textId="77777777" w:rsidTr="00567D36">
        <w:tc>
          <w:tcPr>
            <w:tcW w:w="9350" w:type="dxa"/>
          </w:tcPr>
          <w:p w14:paraId="39A5194F" w14:textId="77777777" w:rsidR="00DD083D" w:rsidRPr="00DD083D" w:rsidRDefault="00DD083D" w:rsidP="00DD083D">
            <w:pPr>
              <w:numPr>
                <w:ilvl w:val="0"/>
                <w:numId w:val="9"/>
              </w:numPr>
              <w:spacing w:line="259" w:lineRule="auto"/>
              <w:contextualSpacing/>
              <w:rPr>
                <w:szCs w:val="28"/>
              </w:rPr>
            </w:pPr>
            <w:r w:rsidRPr="00DD083D">
              <w:t>Sanitizing supplies will be provided for continued sanitizing and disinfecting.</w:t>
            </w:r>
          </w:p>
        </w:tc>
      </w:tr>
      <w:tr w:rsidR="00DD083D" w:rsidRPr="00DD083D" w14:paraId="2800D9C0" w14:textId="77777777" w:rsidTr="00567D36">
        <w:tc>
          <w:tcPr>
            <w:tcW w:w="9350" w:type="dxa"/>
          </w:tcPr>
          <w:p w14:paraId="6746F3B8" w14:textId="77777777" w:rsidR="00DD083D" w:rsidRPr="00DD083D" w:rsidRDefault="00DD083D" w:rsidP="00DD083D">
            <w:pPr>
              <w:numPr>
                <w:ilvl w:val="0"/>
                <w:numId w:val="9"/>
              </w:numPr>
              <w:spacing w:line="259" w:lineRule="auto"/>
              <w:contextualSpacing/>
              <w:rPr>
                <w:szCs w:val="28"/>
              </w:rPr>
            </w:pPr>
            <w:r w:rsidRPr="00DD083D">
              <w:t>Travel for college business will resume.</w:t>
            </w:r>
          </w:p>
        </w:tc>
      </w:tr>
      <w:tr w:rsidR="00DD083D" w:rsidRPr="00DD083D" w14:paraId="1154F4BC" w14:textId="77777777" w:rsidTr="00567D36">
        <w:tc>
          <w:tcPr>
            <w:tcW w:w="9350" w:type="dxa"/>
          </w:tcPr>
          <w:p w14:paraId="43AE508C" w14:textId="45F13627" w:rsidR="00DD083D" w:rsidRPr="00DD083D" w:rsidRDefault="00DD083D" w:rsidP="00DD083D">
            <w:pPr>
              <w:numPr>
                <w:ilvl w:val="0"/>
                <w:numId w:val="9"/>
              </w:numPr>
              <w:spacing w:line="259" w:lineRule="auto"/>
              <w:contextualSpacing/>
              <w:rPr>
                <w:szCs w:val="28"/>
              </w:rPr>
            </w:pPr>
            <w:r w:rsidRPr="00DD083D">
              <w:t xml:space="preserve">Continue to provide laptops, </w:t>
            </w:r>
            <w:r w:rsidR="00C32EEB">
              <w:t>Jetpacks</w:t>
            </w:r>
            <w:r w:rsidRPr="00DD083D">
              <w:t>, and other technology equipment to students as needed.</w:t>
            </w:r>
          </w:p>
        </w:tc>
      </w:tr>
      <w:tr w:rsidR="00DD083D" w:rsidRPr="00DD083D" w14:paraId="6DBDC904" w14:textId="77777777" w:rsidTr="00567D36">
        <w:tc>
          <w:tcPr>
            <w:tcW w:w="9350" w:type="dxa"/>
          </w:tcPr>
          <w:p w14:paraId="033D9D07" w14:textId="77777777" w:rsidR="00DD083D" w:rsidRPr="00DD083D" w:rsidRDefault="00DD083D" w:rsidP="00DD083D">
            <w:pPr>
              <w:numPr>
                <w:ilvl w:val="0"/>
                <w:numId w:val="9"/>
              </w:numPr>
              <w:spacing w:line="259" w:lineRule="auto"/>
              <w:contextualSpacing/>
              <w:rPr>
                <w:szCs w:val="28"/>
              </w:rPr>
            </w:pPr>
            <w:r w:rsidRPr="00DD083D">
              <w:t>Full IT services can be provided from any location.</w:t>
            </w:r>
          </w:p>
        </w:tc>
      </w:tr>
      <w:tr w:rsidR="00DD083D" w:rsidRPr="00DD083D" w14:paraId="30FB29E1" w14:textId="77777777" w:rsidTr="00567D36">
        <w:tc>
          <w:tcPr>
            <w:tcW w:w="9350" w:type="dxa"/>
          </w:tcPr>
          <w:p w14:paraId="24D5967E" w14:textId="77777777" w:rsidR="00DD083D" w:rsidRPr="00DD083D" w:rsidRDefault="00DD083D" w:rsidP="00DD083D">
            <w:pPr>
              <w:numPr>
                <w:ilvl w:val="0"/>
                <w:numId w:val="9"/>
              </w:numPr>
              <w:spacing w:line="259" w:lineRule="auto"/>
              <w:contextualSpacing/>
              <w:rPr>
                <w:szCs w:val="28"/>
              </w:rPr>
            </w:pPr>
            <w:r w:rsidRPr="00DD083D">
              <w:t>All campus facilities are open to public.</w:t>
            </w:r>
          </w:p>
        </w:tc>
      </w:tr>
      <w:tr w:rsidR="00DD083D" w:rsidRPr="00DD083D" w14:paraId="5BFDD51A" w14:textId="77777777" w:rsidTr="00567D36">
        <w:tc>
          <w:tcPr>
            <w:tcW w:w="9350" w:type="dxa"/>
          </w:tcPr>
          <w:p w14:paraId="2E8268DE" w14:textId="77777777" w:rsidR="00DD083D" w:rsidRPr="00DD083D" w:rsidRDefault="00DD083D" w:rsidP="00DD083D">
            <w:pPr>
              <w:numPr>
                <w:ilvl w:val="0"/>
                <w:numId w:val="9"/>
              </w:numPr>
              <w:spacing w:line="259" w:lineRule="auto"/>
              <w:contextualSpacing/>
              <w:rPr>
                <w:szCs w:val="28"/>
              </w:rPr>
            </w:pPr>
            <w:r w:rsidRPr="00DD083D">
              <w:t>Community use of campus facilities will resume.</w:t>
            </w:r>
          </w:p>
        </w:tc>
      </w:tr>
      <w:tr w:rsidR="00DD083D" w:rsidRPr="00DD083D" w14:paraId="7BCBD762" w14:textId="77777777" w:rsidTr="00567D36">
        <w:tc>
          <w:tcPr>
            <w:tcW w:w="9350" w:type="dxa"/>
          </w:tcPr>
          <w:p w14:paraId="33E53916" w14:textId="77777777" w:rsidR="00DD083D" w:rsidRPr="00DD083D" w:rsidRDefault="00DD083D" w:rsidP="00DD083D">
            <w:pPr>
              <w:contextualSpacing/>
              <w:rPr>
                <w:b/>
                <w:bCs/>
              </w:rPr>
            </w:pPr>
            <w:r w:rsidRPr="00DD083D">
              <w:rPr>
                <w:b/>
                <w:bCs/>
              </w:rPr>
              <w:t>General Guidelines for Extension Centers</w:t>
            </w:r>
          </w:p>
        </w:tc>
      </w:tr>
      <w:tr w:rsidR="00DD083D" w:rsidRPr="00DD083D" w14:paraId="26B69825" w14:textId="77777777" w:rsidTr="00567D36">
        <w:tc>
          <w:tcPr>
            <w:tcW w:w="9350" w:type="dxa"/>
          </w:tcPr>
          <w:p w14:paraId="5612B500" w14:textId="77777777" w:rsidR="00DD083D" w:rsidRPr="00DD083D" w:rsidRDefault="00DD083D" w:rsidP="00DD083D">
            <w:pPr>
              <w:numPr>
                <w:ilvl w:val="0"/>
                <w:numId w:val="9"/>
              </w:numPr>
              <w:spacing w:line="259" w:lineRule="auto"/>
              <w:contextualSpacing/>
              <w:rPr>
                <w:szCs w:val="28"/>
              </w:rPr>
            </w:pPr>
            <w:r w:rsidRPr="00DD083D">
              <w:rPr>
                <w:szCs w:val="28"/>
              </w:rPr>
              <w:t>Extension Centers are open and operational.</w:t>
            </w:r>
          </w:p>
        </w:tc>
      </w:tr>
      <w:tr w:rsidR="00DD083D" w:rsidRPr="00DD083D" w14:paraId="4306F69E" w14:textId="77777777" w:rsidTr="00567D36">
        <w:tc>
          <w:tcPr>
            <w:tcW w:w="9350" w:type="dxa"/>
          </w:tcPr>
          <w:p w14:paraId="45F7806F" w14:textId="77777777" w:rsidR="00DD083D" w:rsidRPr="00DD083D" w:rsidRDefault="00DD083D" w:rsidP="00DD083D">
            <w:pPr>
              <w:contextualSpacing/>
              <w:rPr>
                <w:b/>
                <w:bCs/>
              </w:rPr>
            </w:pPr>
            <w:r w:rsidRPr="00DD083D">
              <w:rPr>
                <w:b/>
                <w:bCs/>
              </w:rPr>
              <w:t>General Guidelines for Instruction</w:t>
            </w:r>
          </w:p>
        </w:tc>
      </w:tr>
      <w:tr w:rsidR="00DD083D" w:rsidRPr="00DD083D" w14:paraId="3376EFF1" w14:textId="77777777" w:rsidTr="00567D36">
        <w:tc>
          <w:tcPr>
            <w:tcW w:w="9350" w:type="dxa"/>
          </w:tcPr>
          <w:p w14:paraId="7D2FF27F" w14:textId="77777777" w:rsidR="00DD083D" w:rsidRPr="00DD083D" w:rsidRDefault="00DD083D" w:rsidP="00DD083D">
            <w:pPr>
              <w:numPr>
                <w:ilvl w:val="0"/>
                <w:numId w:val="1"/>
              </w:numPr>
              <w:contextualSpacing/>
              <w:rPr>
                <w:szCs w:val="28"/>
              </w:rPr>
            </w:pPr>
            <w:r w:rsidRPr="00DD083D">
              <w:t>Options available for students to choose courses with either face-to-face, synchronous (Zoom), or asynchronous (Moodle only) delivery mode.</w:t>
            </w:r>
          </w:p>
        </w:tc>
      </w:tr>
      <w:tr w:rsidR="00DD083D" w:rsidRPr="00DD083D" w14:paraId="4841B18D" w14:textId="77777777" w:rsidTr="00567D36">
        <w:tc>
          <w:tcPr>
            <w:tcW w:w="9350" w:type="dxa"/>
          </w:tcPr>
          <w:p w14:paraId="74DFC97D" w14:textId="77777777" w:rsidR="00DD083D" w:rsidRPr="00DD083D" w:rsidRDefault="00DD083D" w:rsidP="00DD083D">
            <w:pPr>
              <w:numPr>
                <w:ilvl w:val="0"/>
                <w:numId w:val="1"/>
              </w:numPr>
              <w:contextualSpacing/>
              <w:rPr>
                <w:szCs w:val="28"/>
              </w:rPr>
            </w:pPr>
            <w:r w:rsidRPr="00DD083D">
              <w:lastRenderedPageBreak/>
              <w:t>In the event we are required to return to Phase 3, all face-to-face courses will be converted to synchronous (ZOOM) delivery.  If we return to Phase 4, social distancing will resume in the classrooms.</w:t>
            </w:r>
          </w:p>
        </w:tc>
      </w:tr>
      <w:tr w:rsidR="00DD083D" w:rsidRPr="00DD083D" w14:paraId="4D884CDC" w14:textId="77777777" w:rsidTr="00567D36">
        <w:tc>
          <w:tcPr>
            <w:tcW w:w="9350" w:type="dxa"/>
          </w:tcPr>
          <w:p w14:paraId="1B4552DB" w14:textId="77777777" w:rsidR="00DD083D" w:rsidRPr="00DD083D" w:rsidRDefault="00DD083D" w:rsidP="00DD083D">
            <w:pPr>
              <w:numPr>
                <w:ilvl w:val="0"/>
                <w:numId w:val="1"/>
              </w:numPr>
              <w:spacing w:line="259" w:lineRule="auto"/>
              <w:contextualSpacing/>
              <w:rPr>
                <w:szCs w:val="28"/>
              </w:rPr>
            </w:pPr>
            <w:r w:rsidRPr="00DD083D">
              <w:rPr>
                <w:szCs w:val="28"/>
              </w:rPr>
              <w:t>Instruction will be conducted as in modalities to draw the greatest number of students possible.</w:t>
            </w:r>
          </w:p>
        </w:tc>
      </w:tr>
      <w:tr w:rsidR="00DD083D" w:rsidRPr="00DD083D" w14:paraId="7EF1411C" w14:textId="77777777" w:rsidTr="00567D36">
        <w:tc>
          <w:tcPr>
            <w:tcW w:w="9350" w:type="dxa"/>
          </w:tcPr>
          <w:p w14:paraId="00F981B2" w14:textId="77777777" w:rsidR="00DD083D" w:rsidRPr="00DD083D" w:rsidRDefault="00DD083D" w:rsidP="00DD083D">
            <w:pPr>
              <w:contextualSpacing/>
              <w:rPr>
                <w:b/>
                <w:bCs/>
              </w:rPr>
            </w:pPr>
            <w:r w:rsidRPr="00DD083D">
              <w:rPr>
                <w:b/>
                <w:bCs/>
              </w:rPr>
              <w:t>General Guidelines for Staff</w:t>
            </w:r>
          </w:p>
        </w:tc>
      </w:tr>
      <w:tr w:rsidR="00DD083D" w:rsidRPr="00DD083D" w14:paraId="41D119F5" w14:textId="77777777" w:rsidTr="00567D36">
        <w:tc>
          <w:tcPr>
            <w:tcW w:w="9350" w:type="dxa"/>
          </w:tcPr>
          <w:p w14:paraId="085BB8E7" w14:textId="77777777" w:rsidR="00DD083D" w:rsidRPr="00DD083D" w:rsidRDefault="00DD083D" w:rsidP="00DD083D">
            <w:pPr>
              <w:numPr>
                <w:ilvl w:val="0"/>
                <w:numId w:val="1"/>
              </w:numPr>
              <w:spacing w:line="259" w:lineRule="auto"/>
              <w:contextualSpacing/>
              <w:rPr>
                <w:szCs w:val="28"/>
              </w:rPr>
            </w:pPr>
            <w:r w:rsidRPr="00DD083D">
              <w:rPr>
                <w:szCs w:val="28"/>
              </w:rPr>
              <w:t>Employees will self-monitor health and not come to work if feeling ill.</w:t>
            </w:r>
          </w:p>
        </w:tc>
      </w:tr>
      <w:tr w:rsidR="00DD083D" w:rsidRPr="00DD083D" w14:paraId="0D4F68B4" w14:textId="77777777" w:rsidTr="00567D36">
        <w:tc>
          <w:tcPr>
            <w:tcW w:w="9350" w:type="dxa"/>
          </w:tcPr>
          <w:p w14:paraId="0DDDB402" w14:textId="77777777" w:rsidR="00DD083D" w:rsidRPr="00DD083D" w:rsidRDefault="00DD083D" w:rsidP="00DD083D">
            <w:pPr>
              <w:numPr>
                <w:ilvl w:val="0"/>
                <w:numId w:val="1"/>
              </w:numPr>
              <w:spacing w:line="259" w:lineRule="auto"/>
              <w:contextualSpacing/>
              <w:rPr>
                <w:szCs w:val="28"/>
              </w:rPr>
            </w:pPr>
            <w:r w:rsidRPr="00DD083D">
              <w:rPr>
                <w:szCs w:val="28"/>
              </w:rPr>
              <w:t>Employees will resume services to students and campus operations.</w:t>
            </w:r>
          </w:p>
        </w:tc>
      </w:tr>
      <w:tr w:rsidR="00DD083D" w:rsidRPr="00DD083D" w14:paraId="05716F25" w14:textId="77777777" w:rsidTr="00567D36">
        <w:tc>
          <w:tcPr>
            <w:tcW w:w="9350" w:type="dxa"/>
          </w:tcPr>
          <w:p w14:paraId="3A7068CE" w14:textId="77777777" w:rsidR="00DD083D" w:rsidRPr="00DD083D" w:rsidRDefault="00DD083D" w:rsidP="00DD083D">
            <w:pPr>
              <w:numPr>
                <w:ilvl w:val="0"/>
                <w:numId w:val="1"/>
              </w:numPr>
              <w:spacing w:line="259" w:lineRule="auto"/>
              <w:contextualSpacing/>
              <w:rPr>
                <w:szCs w:val="28"/>
              </w:rPr>
            </w:pPr>
            <w:r w:rsidRPr="00DD083D">
              <w:rPr>
                <w:szCs w:val="28"/>
              </w:rPr>
              <w:t>Large recruitment and retention activities can resume.</w:t>
            </w:r>
          </w:p>
        </w:tc>
      </w:tr>
      <w:tr w:rsidR="00DD083D" w:rsidRPr="00DD083D" w14:paraId="7DA8834A" w14:textId="77777777" w:rsidTr="00567D36">
        <w:tc>
          <w:tcPr>
            <w:tcW w:w="9350" w:type="dxa"/>
          </w:tcPr>
          <w:p w14:paraId="6BC19CC8" w14:textId="77777777" w:rsidR="00DD083D" w:rsidRPr="00DD083D" w:rsidRDefault="00DD083D" w:rsidP="00DD083D">
            <w:pPr>
              <w:contextualSpacing/>
              <w:rPr>
                <w:b/>
                <w:bCs/>
              </w:rPr>
            </w:pPr>
            <w:r w:rsidRPr="00DD083D">
              <w:rPr>
                <w:b/>
                <w:bCs/>
              </w:rPr>
              <w:t>General Guidelines for Students</w:t>
            </w:r>
          </w:p>
        </w:tc>
      </w:tr>
      <w:tr w:rsidR="00DD083D" w:rsidRPr="00DD083D" w14:paraId="51E1FA89" w14:textId="77777777" w:rsidTr="00567D36">
        <w:tc>
          <w:tcPr>
            <w:tcW w:w="9350" w:type="dxa"/>
          </w:tcPr>
          <w:p w14:paraId="44C1979B" w14:textId="77777777" w:rsidR="00DD083D" w:rsidRPr="00DD083D" w:rsidRDefault="00DD083D" w:rsidP="00DD083D">
            <w:pPr>
              <w:numPr>
                <w:ilvl w:val="0"/>
                <w:numId w:val="12"/>
              </w:numPr>
              <w:contextualSpacing/>
              <w:rPr>
                <w:szCs w:val="28"/>
              </w:rPr>
            </w:pPr>
            <w:r w:rsidRPr="00DD083D">
              <w:t>Students will be encouraged to use personal safety care: frequent handwashing, knowing the symptoms of illness, sanitize areas used</w:t>
            </w:r>
          </w:p>
        </w:tc>
      </w:tr>
      <w:tr w:rsidR="00DD083D" w:rsidRPr="00DD083D" w14:paraId="12F13F18" w14:textId="77777777" w:rsidTr="00567D36">
        <w:tc>
          <w:tcPr>
            <w:tcW w:w="9350" w:type="dxa"/>
          </w:tcPr>
          <w:p w14:paraId="655542D1" w14:textId="77777777" w:rsidR="00DD083D" w:rsidRPr="00DD083D" w:rsidRDefault="00DD083D" w:rsidP="00DD083D">
            <w:pPr>
              <w:contextualSpacing/>
              <w:rPr>
                <w:b/>
                <w:bCs/>
              </w:rPr>
            </w:pPr>
            <w:r w:rsidRPr="00DD083D">
              <w:rPr>
                <w:b/>
                <w:bCs/>
              </w:rPr>
              <w:t>General Guidelines for Athletics</w:t>
            </w:r>
          </w:p>
        </w:tc>
      </w:tr>
      <w:tr w:rsidR="00DD083D" w:rsidRPr="00DD083D" w14:paraId="5840B6CF" w14:textId="77777777" w:rsidTr="00567D36">
        <w:tc>
          <w:tcPr>
            <w:tcW w:w="9350" w:type="dxa"/>
          </w:tcPr>
          <w:p w14:paraId="4C0E362A" w14:textId="77777777" w:rsidR="00DD083D" w:rsidRPr="00DD083D" w:rsidRDefault="00DD083D" w:rsidP="00DD083D">
            <w:pPr>
              <w:numPr>
                <w:ilvl w:val="0"/>
                <w:numId w:val="12"/>
              </w:numPr>
              <w:spacing w:line="259" w:lineRule="auto"/>
              <w:contextualSpacing/>
              <w:rPr>
                <w:szCs w:val="28"/>
              </w:rPr>
            </w:pPr>
            <w:r w:rsidRPr="00DD083D">
              <w:rPr>
                <w:szCs w:val="28"/>
              </w:rPr>
              <w:t>Practices and competitions will resume.</w:t>
            </w:r>
          </w:p>
        </w:tc>
      </w:tr>
      <w:tr w:rsidR="00DD083D" w:rsidRPr="00DD083D" w14:paraId="58425A6F" w14:textId="77777777" w:rsidTr="00567D36">
        <w:tc>
          <w:tcPr>
            <w:tcW w:w="9350" w:type="dxa"/>
          </w:tcPr>
          <w:p w14:paraId="45B1FCF7" w14:textId="77777777" w:rsidR="00DD083D" w:rsidRPr="00DD083D" w:rsidRDefault="00DD083D" w:rsidP="00DD083D">
            <w:pPr>
              <w:numPr>
                <w:ilvl w:val="0"/>
                <w:numId w:val="12"/>
              </w:numPr>
              <w:spacing w:line="259" w:lineRule="auto"/>
              <w:contextualSpacing/>
              <w:rPr>
                <w:szCs w:val="28"/>
              </w:rPr>
            </w:pPr>
            <w:r w:rsidRPr="00DD083D">
              <w:rPr>
                <w:szCs w:val="28"/>
              </w:rPr>
              <w:t>Student athletes will sanitize equipment after use.</w:t>
            </w:r>
          </w:p>
        </w:tc>
      </w:tr>
      <w:tr w:rsidR="00DD083D" w:rsidRPr="00DD083D" w14:paraId="4448AC98" w14:textId="77777777" w:rsidTr="00567D36">
        <w:tc>
          <w:tcPr>
            <w:tcW w:w="9350" w:type="dxa"/>
          </w:tcPr>
          <w:p w14:paraId="049431D7" w14:textId="77777777" w:rsidR="00DD083D" w:rsidRPr="00DD083D" w:rsidRDefault="00DD083D" w:rsidP="00DD083D">
            <w:pPr>
              <w:numPr>
                <w:ilvl w:val="0"/>
                <w:numId w:val="12"/>
              </w:numPr>
              <w:spacing w:line="259" w:lineRule="auto"/>
              <w:contextualSpacing/>
              <w:rPr>
                <w:szCs w:val="28"/>
              </w:rPr>
            </w:pPr>
            <w:r w:rsidRPr="00DD083D">
              <w:rPr>
                <w:szCs w:val="28"/>
              </w:rPr>
              <w:t>Recruitment activities will resume.</w:t>
            </w:r>
          </w:p>
        </w:tc>
      </w:tr>
      <w:tr w:rsidR="00DD083D" w:rsidRPr="00DD083D" w14:paraId="575C4C5B" w14:textId="77777777" w:rsidTr="00567D36">
        <w:tc>
          <w:tcPr>
            <w:tcW w:w="9350" w:type="dxa"/>
          </w:tcPr>
          <w:p w14:paraId="3312127E" w14:textId="77777777" w:rsidR="00DD083D" w:rsidRPr="00DD083D" w:rsidRDefault="00DD083D" w:rsidP="00DD083D">
            <w:pPr>
              <w:numPr>
                <w:ilvl w:val="0"/>
                <w:numId w:val="12"/>
              </w:numPr>
              <w:spacing w:line="259" w:lineRule="auto"/>
              <w:contextualSpacing/>
              <w:rPr>
                <w:szCs w:val="28"/>
              </w:rPr>
            </w:pPr>
            <w:r w:rsidRPr="00DD083D">
              <w:rPr>
                <w:szCs w:val="28"/>
              </w:rPr>
              <w:t>Summer athletic camps will resume.</w:t>
            </w:r>
          </w:p>
        </w:tc>
      </w:tr>
    </w:tbl>
    <w:p w14:paraId="0AEA1E12" w14:textId="77777777" w:rsidR="00DD083D" w:rsidRPr="00DD083D" w:rsidRDefault="00DD083D" w:rsidP="00DD083D">
      <w:pPr>
        <w:contextualSpacing/>
        <w:rPr>
          <w:sz w:val="28"/>
          <w:szCs w:val="28"/>
        </w:rPr>
      </w:pPr>
    </w:p>
    <w:p w14:paraId="5290584D" w14:textId="77777777" w:rsidR="00DD083D" w:rsidRPr="00DD083D" w:rsidRDefault="00DD083D" w:rsidP="00DD083D">
      <w:pPr>
        <w:jc w:val="center"/>
        <w:rPr>
          <w:sz w:val="40"/>
          <w:szCs w:val="40"/>
        </w:rPr>
      </w:pPr>
    </w:p>
    <w:p w14:paraId="069871EB" w14:textId="77777777" w:rsidR="00DD083D" w:rsidRPr="00DD083D" w:rsidRDefault="00DD083D" w:rsidP="00DD083D">
      <w:pPr>
        <w:jc w:val="center"/>
        <w:rPr>
          <w:sz w:val="40"/>
          <w:szCs w:val="40"/>
        </w:rPr>
      </w:pPr>
    </w:p>
    <w:p w14:paraId="21570616" w14:textId="77777777" w:rsidR="00DD083D" w:rsidRPr="00DD083D" w:rsidRDefault="00DD083D" w:rsidP="00DD083D">
      <w:pPr>
        <w:jc w:val="center"/>
        <w:rPr>
          <w:sz w:val="40"/>
          <w:szCs w:val="40"/>
        </w:rPr>
      </w:pPr>
    </w:p>
    <w:p w14:paraId="229138EF" w14:textId="77777777" w:rsidR="00DD083D" w:rsidRPr="00DD083D" w:rsidRDefault="00DD083D" w:rsidP="00DD083D">
      <w:pPr>
        <w:jc w:val="center"/>
        <w:rPr>
          <w:sz w:val="40"/>
          <w:szCs w:val="40"/>
        </w:rPr>
      </w:pPr>
    </w:p>
    <w:p w14:paraId="3841F27B" w14:textId="77777777" w:rsidR="00DD083D" w:rsidRPr="00DD083D" w:rsidRDefault="00DD083D" w:rsidP="00DD083D">
      <w:pPr>
        <w:jc w:val="center"/>
        <w:rPr>
          <w:sz w:val="40"/>
          <w:szCs w:val="40"/>
        </w:rPr>
      </w:pPr>
    </w:p>
    <w:p w14:paraId="5500215D" w14:textId="77777777" w:rsidR="00DD083D" w:rsidRPr="00DD083D" w:rsidRDefault="00DD083D" w:rsidP="00DD083D">
      <w:pPr>
        <w:jc w:val="center"/>
        <w:rPr>
          <w:sz w:val="40"/>
          <w:szCs w:val="40"/>
        </w:rPr>
      </w:pPr>
    </w:p>
    <w:p w14:paraId="010CCDF9" w14:textId="77777777" w:rsidR="00DD083D" w:rsidRPr="00DD083D" w:rsidRDefault="00DD083D" w:rsidP="00DD083D">
      <w:pPr>
        <w:jc w:val="center"/>
        <w:rPr>
          <w:sz w:val="40"/>
          <w:szCs w:val="40"/>
        </w:rPr>
      </w:pPr>
    </w:p>
    <w:p w14:paraId="63466D1F" w14:textId="77777777" w:rsidR="00DD083D" w:rsidRPr="00DD083D" w:rsidRDefault="00DD083D" w:rsidP="00DD083D">
      <w:pPr>
        <w:jc w:val="center"/>
        <w:rPr>
          <w:sz w:val="40"/>
          <w:szCs w:val="40"/>
        </w:rPr>
      </w:pPr>
    </w:p>
    <w:p w14:paraId="1FD529CA" w14:textId="77777777" w:rsidR="00DD083D" w:rsidRPr="00DD083D" w:rsidRDefault="00DD083D" w:rsidP="00DD083D">
      <w:pPr>
        <w:jc w:val="center"/>
        <w:rPr>
          <w:sz w:val="40"/>
          <w:szCs w:val="40"/>
        </w:rPr>
      </w:pPr>
    </w:p>
    <w:p w14:paraId="4FB0DC0F" w14:textId="77777777" w:rsidR="00DD083D" w:rsidRPr="00DD083D" w:rsidRDefault="00DD083D" w:rsidP="00DD083D">
      <w:pPr>
        <w:jc w:val="center"/>
        <w:rPr>
          <w:sz w:val="40"/>
          <w:szCs w:val="40"/>
        </w:rPr>
      </w:pPr>
    </w:p>
    <w:p w14:paraId="4EF715B2" w14:textId="77777777" w:rsidR="00DD083D" w:rsidRPr="00DD083D" w:rsidRDefault="00DD083D" w:rsidP="00DD083D">
      <w:pPr>
        <w:jc w:val="center"/>
        <w:rPr>
          <w:sz w:val="40"/>
          <w:szCs w:val="40"/>
        </w:rPr>
      </w:pPr>
    </w:p>
    <w:p w14:paraId="78083D3B" w14:textId="77777777" w:rsidR="00DD083D" w:rsidRPr="00DD083D" w:rsidRDefault="00DD083D" w:rsidP="00DD083D">
      <w:pPr>
        <w:jc w:val="center"/>
        <w:rPr>
          <w:sz w:val="40"/>
          <w:szCs w:val="40"/>
        </w:rPr>
      </w:pPr>
    </w:p>
    <w:p w14:paraId="6F21EC07" w14:textId="77777777" w:rsidR="00DD083D" w:rsidRPr="00DD083D" w:rsidRDefault="00DD083D" w:rsidP="00DD083D">
      <w:pPr>
        <w:jc w:val="center"/>
        <w:rPr>
          <w:sz w:val="40"/>
          <w:szCs w:val="40"/>
        </w:rPr>
      </w:pPr>
    </w:p>
    <w:p w14:paraId="0368C275" w14:textId="77777777" w:rsidR="00DD083D" w:rsidRPr="00DD083D" w:rsidRDefault="00DD083D" w:rsidP="00DD083D">
      <w:pPr>
        <w:jc w:val="center"/>
        <w:rPr>
          <w:sz w:val="40"/>
          <w:szCs w:val="40"/>
        </w:rPr>
      </w:pPr>
    </w:p>
    <w:p w14:paraId="64F8A3FF" w14:textId="77777777" w:rsidR="00DD083D" w:rsidRPr="00DD083D" w:rsidRDefault="00DD083D" w:rsidP="00DD083D">
      <w:pPr>
        <w:jc w:val="center"/>
        <w:rPr>
          <w:sz w:val="40"/>
          <w:szCs w:val="40"/>
        </w:rPr>
      </w:pPr>
    </w:p>
    <w:p w14:paraId="31B84EE5" w14:textId="3DC923A0" w:rsidR="00DD083D" w:rsidRPr="00EB6197" w:rsidRDefault="00EB6197" w:rsidP="00EB6197">
      <w:pPr>
        <w:spacing w:after="0" w:line="360" w:lineRule="auto"/>
        <w:jc w:val="center"/>
        <w:rPr>
          <w:b/>
          <w:bCs/>
          <w:iCs/>
          <w:sz w:val="28"/>
          <w:szCs w:val="28"/>
        </w:rPr>
      </w:pPr>
      <w:r>
        <w:rPr>
          <w:b/>
          <w:bCs/>
          <w:iCs/>
          <w:sz w:val="28"/>
          <w:szCs w:val="28"/>
        </w:rPr>
        <w:t>COVID-19 OPERATIONAL PROCEDURES</w:t>
      </w:r>
    </w:p>
    <w:p w14:paraId="478AB0D7" w14:textId="77777777" w:rsidR="00DD083D" w:rsidRPr="00DD083D" w:rsidRDefault="00DD083D" w:rsidP="00DD083D">
      <w:pPr>
        <w:numPr>
          <w:ilvl w:val="0"/>
          <w:numId w:val="13"/>
        </w:numPr>
        <w:spacing w:line="259" w:lineRule="auto"/>
        <w:ind w:left="360"/>
        <w:contextualSpacing/>
        <w:rPr>
          <w:rFonts w:asciiTheme="minorHAnsi" w:hAnsiTheme="minorHAnsi" w:cstheme="minorHAnsi"/>
        </w:rPr>
      </w:pPr>
      <w:r w:rsidRPr="00DD083D">
        <w:rPr>
          <w:rFonts w:asciiTheme="minorHAnsi" w:hAnsiTheme="minorHAnsi" w:cstheme="minorHAnsi"/>
        </w:rPr>
        <w:t>Shawnee Community College administration will seek to provide hand sanitizer stations throughout campus, including, but not limited to, common areas, hallways, near entries and exits, and near bathrooms.</w:t>
      </w:r>
    </w:p>
    <w:p w14:paraId="2EAEF50F" w14:textId="77777777" w:rsidR="00DD083D" w:rsidRPr="00DD083D" w:rsidRDefault="00DD083D" w:rsidP="00DD083D">
      <w:pPr>
        <w:numPr>
          <w:ilvl w:val="0"/>
          <w:numId w:val="13"/>
        </w:numPr>
        <w:spacing w:line="259" w:lineRule="auto"/>
        <w:ind w:left="360"/>
        <w:contextualSpacing/>
        <w:rPr>
          <w:rFonts w:asciiTheme="minorHAnsi" w:hAnsiTheme="minorHAnsi" w:cstheme="minorHAnsi"/>
        </w:rPr>
      </w:pPr>
      <w:r w:rsidRPr="00DD083D">
        <w:rPr>
          <w:rFonts w:asciiTheme="minorHAnsi" w:hAnsiTheme="minorHAnsi" w:cstheme="minorHAnsi"/>
        </w:rPr>
        <w:t>The College administration will post signs with instructions for handwashing procedures in all bathrooms.</w:t>
      </w:r>
    </w:p>
    <w:p w14:paraId="08FC08D5" w14:textId="77777777" w:rsidR="00DD083D" w:rsidRPr="00DD083D" w:rsidRDefault="00DD083D" w:rsidP="00DD083D">
      <w:pPr>
        <w:numPr>
          <w:ilvl w:val="0"/>
          <w:numId w:val="13"/>
        </w:numPr>
        <w:spacing w:line="259" w:lineRule="auto"/>
        <w:ind w:left="360"/>
        <w:contextualSpacing/>
        <w:rPr>
          <w:rFonts w:asciiTheme="minorHAnsi" w:hAnsiTheme="minorHAnsi" w:cstheme="minorHAnsi"/>
        </w:rPr>
      </w:pPr>
      <w:r w:rsidRPr="00DD083D">
        <w:rPr>
          <w:rFonts w:asciiTheme="minorHAnsi" w:hAnsiTheme="minorHAnsi" w:cstheme="minorHAnsi"/>
        </w:rPr>
        <w:t>The College administration will enforce social distancing of no less than 6 feet during times of heightened risk of exposure to COVID-19 during phases 1-4.</w:t>
      </w:r>
    </w:p>
    <w:p w14:paraId="47EB98B0" w14:textId="77777777" w:rsidR="00DD083D" w:rsidRPr="00DD083D" w:rsidRDefault="00DD083D" w:rsidP="00DD083D">
      <w:pPr>
        <w:numPr>
          <w:ilvl w:val="0"/>
          <w:numId w:val="13"/>
        </w:numPr>
        <w:spacing w:line="259" w:lineRule="auto"/>
        <w:ind w:left="360"/>
        <w:contextualSpacing/>
        <w:rPr>
          <w:rFonts w:asciiTheme="minorHAnsi" w:hAnsiTheme="minorHAnsi" w:cstheme="minorHAnsi"/>
          <w:sz w:val="22"/>
          <w:szCs w:val="22"/>
        </w:rPr>
      </w:pPr>
      <w:r w:rsidRPr="00DD083D">
        <w:rPr>
          <w:rFonts w:asciiTheme="minorHAnsi" w:hAnsiTheme="minorHAnsi" w:cstheme="minorHAnsi"/>
        </w:rPr>
        <w:t>Employees will be responsible for self-monitoring for fevers, labored breathing, and other COVID-19-related symptoms.</w:t>
      </w:r>
    </w:p>
    <w:p w14:paraId="344D7274" w14:textId="77777777" w:rsidR="00DD083D" w:rsidRPr="00DD083D" w:rsidRDefault="00DD083D" w:rsidP="00DD083D">
      <w:pPr>
        <w:numPr>
          <w:ilvl w:val="0"/>
          <w:numId w:val="13"/>
        </w:numPr>
        <w:spacing w:line="259" w:lineRule="auto"/>
        <w:ind w:left="360"/>
        <w:contextualSpacing/>
        <w:rPr>
          <w:rFonts w:asciiTheme="minorHAnsi" w:hAnsiTheme="minorHAnsi" w:cstheme="minorHAnsi"/>
          <w:sz w:val="22"/>
          <w:szCs w:val="22"/>
        </w:rPr>
      </w:pPr>
      <w:r w:rsidRPr="00DD083D">
        <w:rPr>
          <w:rFonts w:asciiTheme="minorHAnsi" w:hAnsiTheme="minorHAnsi" w:cstheme="minorHAnsi"/>
        </w:rPr>
        <w:t xml:space="preserve">SCC will follow the </w:t>
      </w:r>
      <w:r w:rsidRPr="00DD083D">
        <w:rPr>
          <w:rFonts w:asciiTheme="minorHAnsi" w:hAnsiTheme="minorHAnsi" w:cstheme="minorHAnsi"/>
          <w:i/>
        </w:rPr>
        <w:t>Families First Coronavirus Response Act</w:t>
      </w:r>
      <w:r w:rsidRPr="00DD083D">
        <w:rPr>
          <w:rFonts w:asciiTheme="minorHAnsi" w:hAnsiTheme="minorHAnsi" w:cstheme="minorHAnsi"/>
        </w:rPr>
        <w:t xml:space="preserve"> as it relates to paid sick leave.</w:t>
      </w:r>
    </w:p>
    <w:p w14:paraId="1A2C8FCE" w14:textId="77777777" w:rsidR="00DD083D" w:rsidRPr="00DD083D" w:rsidRDefault="00DD083D" w:rsidP="00DD083D">
      <w:pPr>
        <w:numPr>
          <w:ilvl w:val="0"/>
          <w:numId w:val="13"/>
        </w:numPr>
        <w:spacing w:line="259" w:lineRule="auto"/>
        <w:ind w:left="360"/>
        <w:contextualSpacing/>
        <w:rPr>
          <w:rFonts w:asciiTheme="minorHAnsi" w:hAnsiTheme="minorHAnsi" w:cstheme="minorHAnsi"/>
          <w:sz w:val="22"/>
          <w:szCs w:val="22"/>
        </w:rPr>
      </w:pPr>
      <w:r w:rsidRPr="00DD083D">
        <w:rPr>
          <w:rFonts w:asciiTheme="minorHAnsi" w:hAnsiTheme="minorHAnsi" w:cstheme="minorHAnsi"/>
        </w:rPr>
        <w:t xml:space="preserve">Symptomatic employees will be required to leave work. The College strongly suggests that those employees contact their primary care provider. </w:t>
      </w:r>
    </w:p>
    <w:p w14:paraId="3A958623" w14:textId="77777777" w:rsidR="00DD083D" w:rsidRPr="00DD083D" w:rsidRDefault="00DD083D" w:rsidP="00DD083D">
      <w:pPr>
        <w:numPr>
          <w:ilvl w:val="0"/>
          <w:numId w:val="13"/>
        </w:numPr>
        <w:spacing w:line="259" w:lineRule="auto"/>
        <w:ind w:left="360"/>
        <w:contextualSpacing/>
        <w:rPr>
          <w:rFonts w:asciiTheme="minorHAnsi" w:hAnsiTheme="minorHAnsi" w:cstheme="minorHAnsi"/>
          <w:sz w:val="22"/>
          <w:szCs w:val="22"/>
        </w:rPr>
      </w:pPr>
      <w:r w:rsidRPr="00DD083D">
        <w:rPr>
          <w:rFonts w:asciiTheme="minorHAnsi" w:hAnsiTheme="minorHAnsi" w:cstheme="minorHAnsi"/>
        </w:rPr>
        <w:t xml:space="preserve">Symptomatic employees shall return to work after 14 symptom-free days. </w:t>
      </w:r>
    </w:p>
    <w:p w14:paraId="1547BE51" w14:textId="77777777" w:rsidR="00DD083D" w:rsidRPr="00DD083D" w:rsidRDefault="00DD083D" w:rsidP="00DD083D">
      <w:pPr>
        <w:numPr>
          <w:ilvl w:val="0"/>
          <w:numId w:val="13"/>
        </w:numPr>
        <w:spacing w:line="259" w:lineRule="auto"/>
        <w:ind w:left="360"/>
        <w:contextualSpacing/>
        <w:rPr>
          <w:rFonts w:asciiTheme="minorHAnsi" w:hAnsiTheme="minorHAnsi" w:cstheme="minorHAnsi"/>
          <w:sz w:val="22"/>
          <w:szCs w:val="22"/>
        </w:rPr>
      </w:pPr>
      <w:r w:rsidRPr="00DD083D">
        <w:rPr>
          <w:rFonts w:asciiTheme="minorHAnsi" w:hAnsiTheme="minorHAnsi" w:cstheme="minorHAnsi"/>
        </w:rPr>
        <w:t>Contact tracing will be conducted by the Southern Seven Health Department.</w:t>
      </w:r>
    </w:p>
    <w:p w14:paraId="7C5CD57B" w14:textId="12533864" w:rsidR="00DD083D" w:rsidRPr="00DD083D" w:rsidRDefault="00DD083D" w:rsidP="00DD083D">
      <w:pPr>
        <w:numPr>
          <w:ilvl w:val="0"/>
          <w:numId w:val="13"/>
        </w:numPr>
        <w:spacing w:line="259" w:lineRule="auto"/>
        <w:ind w:left="360"/>
        <w:contextualSpacing/>
        <w:rPr>
          <w:rFonts w:asciiTheme="minorHAnsi" w:hAnsiTheme="minorHAnsi" w:cstheme="minorHAnsi"/>
        </w:rPr>
      </w:pPr>
      <w:r w:rsidRPr="00DD083D">
        <w:rPr>
          <w:rFonts w:asciiTheme="minorHAnsi" w:hAnsiTheme="minorHAnsi" w:cstheme="minorHAnsi"/>
        </w:rPr>
        <w:t xml:space="preserve">Employees identified </w:t>
      </w:r>
      <w:r w:rsidR="00FD7CCB">
        <w:rPr>
          <w:rFonts w:asciiTheme="minorHAnsi" w:hAnsiTheme="minorHAnsi" w:cstheme="minorHAnsi"/>
        </w:rPr>
        <w:t>as part of contact tracing</w:t>
      </w:r>
      <w:r w:rsidRPr="00DD083D">
        <w:rPr>
          <w:rFonts w:asciiTheme="minorHAnsi" w:hAnsiTheme="minorHAnsi" w:cstheme="minorHAnsi"/>
        </w:rPr>
        <w:t xml:space="preserve"> may choose to work from home for 14 calendar days from the date of the email informing them of an infected co-worker. Should those employees choose to work from home, they will be required to keep daily logs of all activity. Full pay will continue as long as those employees continue to work, are not symptomatic, and have not tested positive for COVID-19.</w:t>
      </w:r>
    </w:p>
    <w:p w14:paraId="1076C865" w14:textId="77777777" w:rsidR="00DD083D" w:rsidRPr="00DD083D" w:rsidRDefault="00DD083D" w:rsidP="00DD083D">
      <w:pPr>
        <w:numPr>
          <w:ilvl w:val="0"/>
          <w:numId w:val="13"/>
        </w:numPr>
        <w:spacing w:line="259" w:lineRule="auto"/>
        <w:ind w:left="360"/>
        <w:contextualSpacing/>
        <w:rPr>
          <w:rFonts w:asciiTheme="minorHAnsi" w:hAnsiTheme="minorHAnsi" w:cstheme="minorHAnsi"/>
        </w:rPr>
      </w:pPr>
      <w:r w:rsidRPr="00DD083D">
        <w:rPr>
          <w:rFonts w:asciiTheme="minorHAnsi" w:hAnsiTheme="minorHAnsi" w:cstheme="minorHAnsi"/>
        </w:rPr>
        <w:t>In the event employees are tested for COVID-19 and the test results are positive, those employees must notify Human Resources as soon as possible.  From the date of receipt of the positive test result, those employees will be considered on sick leave.</w:t>
      </w:r>
    </w:p>
    <w:p w14:paraId="37F29625" w14:textId="77777777" w:rsidR="00DD083D" w:rsidRPr="00DD083D" w:rsidRDefault="00DD083D" w:rsidP="00DD083D">
      <w:pPr>
        <w:numPr>
          <w:ilvl w:val="0"/>
          <w:numId w:val="13"/>
        </w:numPr>
        <w:spacing w:line="259" w:lineRule="auto"/>
        <w:ind w:left="360"/>
        <w:contextualSpacing/>
        <w:rPr>
          <w:rFonts w:asciiTheme="minorHAnsi" w:hAnsiTheme="minorHAnsi" w:cstheme="minorHAnsi"/>
          <w:sz w:val="22"/>
          <w:szCs w:val="22"/>
        </w:rPr>
      </w:pPr>
      <w:r w:rsidRPr="00DD083D">
        <w:rPr>
          <w:rFonts w:asciiTheme="minorHAnsi" w:hAnsiTheme="minorHAnsi" w:cstheme="minorHAnsi"/>
        </w:rPr>
        <w:t xml:space="preserve">Employees who have received a positive test result will be required to remain off campus for no less than 14 symptom-free days from the date of receipt of the positive test result. </w:t>
      </w:r>
    </w:p>
    <w:p w14:paraId="7076DFE8" w14:textId="686896A7" w:rsidR="00DD083D" w:rsidRPr="00EB6197" w:rsidRDefault="00DD083D" w:rsidP="00DD083D">
      <w:pPr>
        <w:numPr>
          <w:ilvl w:val="0"/>
          <w:numId w:val="13"/>
        </w:numPr>
        <w:spacing w:line="259" w:lineRule="auto"/>
        <w:ind w:left="360"/>
        <w:contextualSpacing/>
        <w:rPr>
          <w:rFonts w:asciiTheme="minorHAnsi" w:hAnsiTheme="minorHAnsi" w:cstheme="minorHAnsi"/>
          <w:sz w:val="22"/>
          <w:szCs w:val="22"/>
        </w:rPr>
      </w:pPr>
      <w:r w:rsidRPr="00DD083D">
        <w:rPr>
          <w:rFonts w:asciiTheme="minorHAnsi" w:hAnsiTheme="minorHAnsi" w:cstheme="minorHAnsi"/>
        </w:rPr>
        <w:t>Employees who have received a positive test result shall not physically return to work until cleared by a medical provider. Those employees must provide written documentation to Human Resources. The documentation will be placed in the employees’ personnel files.</w:t>
      </w:r>
    </w:p>
    <w:p w14:paraId="0F68633B" w14:textId="32B38AC1" w:rsidR="00EB6197" w:rsidRDefault="00EB6197" w:rsidP="00EB6197">
      <w:pPr>
        <w:spacing w:line="259" w:lineRule="auto"/>
        <w:contextualSpacing/>
        <w:rPr>
          <w:rFonts w:asciiTheme="minorHAnsi" w:hAnsiTheme="minorHAnsi" w:cstheme="minorHAnsi"/>
        </w:rPr>
      </w:pPr>
    </w:p>
    <w:p w14:paraId="2CDECA0F" w14:textId="79FA60E9" w:rsidR="00EB6197" w:rsidRDefault="00EB6197" w:rsidP="00EB6197">
      <w:pPr>
        <w:spacing w:line="259" w:lineRule="auto"/>
        <w:contextualSpacing/>
        <w:rPr>
          <w:rFonts w:asciiTheme="minorHAnsi" w:hAnsiTheme="minorHAnsi" w:cstheme="minorHAnsi"/>
        </w:rPr>
      </w:pPr>
    </w:p>
    <w:p w14:paraId="1564C515" w14:textId="55E9629C" w:rsidR="00EB6197" w:rsidRDefault="00EB6197" w:rsidP="00EB6197">
      <w:pPr>
        <w:spacing w:line="259" w:lineRule="auto"/>
        <w:contextualSpacing/>
        <w:rPr>
          <w:rFonts w:asciiTheme="minorHAnsi" w:hAnsiTheme="minorHAnsi" w:cstheme="minorHAnsi"/>
        </w:rPr>
      </w:pPr>
    </w:p>
    <w:p w14:paraId="7578EC69" w14:textId="3B126E02" w:rsidR="00EB6197" w:rsidRDefault="00EB6197" w:rsidP="00EB6197">
      <w:pPr>
        <w:spacing w:line="259" w:lineRule="auto"/>
        <w:contextualSpacing/>
        <w:rPr>
          <w:rFonts w:asciiTheme="minorHAnsi" w:hAnsiTheme="minorHAnsi" w:cstheme="minorHAnsi"/>
        </w:rPr>
      </w:pPr>
    </w:p>
    <w:p w14:paraId="4D1311ED" w14:textId="77777777" w:rsidR="00EB6197" w:rsidRPr="00567D36" w:rsidRDefault="00EB6197" w:rsidP="00EB6197">
      <w:pPr>
        <w:spacing w:line="259" w:lineRule="auto"/>
        <w:contextualSpacing/>
        <w:rPr>
          <w:rFonts w:asciiTheme="minorHAnsi" w:hAnsiTheme="minorHAnsi" w:cstheme="minorHAnsi"/>
          <w:sz w:val="22"/>
          <w:szCs w:val="22"/>
        </w:rPr>
      </w:pPr>
    </w:p>
    <w:p w14:paraId="0D1F26A3" w14:textId="7F19EA57" w:rsidR="00567D36" w:rsidRDefault="00567D36" w:rsidP="00567D36">
      <w:pPr>
        <w:spacing w:line="259" w:lineRule="auto"/>
        <w:contextualSpacing/>
        <w:rPr>
          <w:rFonts w:asciiTheme="minorHAnsi" w:hAnsiTheme="minorHAnsi" w:cstheme="minorHAnsi"/>
        </w:rPr>
      </w:pPr>
    </w:p>
    <w:p w14:paraId="2040157A" w14:textId="5584A530" w:rsidR="00567D36" w:rsidRDefault="00567D36" w:rsidP="00567D36">
      <w:pPr>
        <w:spacing w:line="259" w:lineRule="auto"/>
        <w:contextualSpacing/>
        <w:rPr>
          <w:rFonts w:asciiTheme="minorHAnsi" w:hAnsiTheme="minorHAnsi" w:cstheme="minorHAnsi"/>
        </w:rPr>
      </w:pPr>
    </w:p>
    <w:p w14:paraId="5CC2014C" w14:textId="19B898CD" w:rsidR="00567D36" w:rsidRDefault="00567D36" w:rsidP="00567D36">
      <w:pPr>
        <w:spacing w:line="259" w:lineRule="auto"/>
        <w:contextualSpacing/>
        <w:rPr>
          <w:rFonts w:asciiTheme="minorHAnsi" w:hAnsiTheme="minorHAnsi" w:cstheme="minorHAnsi"/>
        </w:rPr>
      </w:pPr>
    </w:p>
    <w:p w14:paraId="59CAC24B" w14:textId="528C9E92" w:rsidR="00567D36" w:rsidRDefault="00567D36" w:rsidP="00567D36">
      <w:pPr>
        <w:spacing w:line="259" w:lineRule="auto"/>
        <w:contextualSpacing/>
        <w:rPr>
          <w:rFonts w:asciiTheme="minorHAnsi" w:hAnsiTheme="minorHAnsi" w:cstheme="minorHAnsi"/>
        </w:rPr>
      </w:pPr>
    </w:p>
    <w:p w14:paraId="77AC3362" w14:textId="243C2978" w:rsidR="00567D36" w:rsidRDefault="00567D36" w:rsidP="00567D36">
      <w:pPr>
        <w:spacing w:line="259" w:lineRule="auto"/>
        <w:contextualSpacing/>
        <w:rPr>
          <w:rFonts w:asciiTheme="minorHAnsi" w:hAnsiTheme="minorHAnsi" w:cstheme="minorHAnsi"/>
        </w:rPr>
      </w:pPr>
    </w:p>
    <w:p w14:paraId="330FA59B" w14:textId="7A50E9F2" w:rsidR="00567D36" w:rsidRDefault="00567D36" w:rsidP="00567D36">
      <w:pPr>
        <w:spacing w:line="259" w:lineRule="auto"/>
        <w:contextualSpacing/>
        <w:rPr>
          <w:rFonts w:asciiTheme="minorHAnsi" w:hAnsiTheme="minorHAnsi" w:cstheme="minorHAnsi"/>
        </w:rPr>
      </w:pPr>
    </w:p>
    <w:p w14:paraId="0D2BE36D" w14:textId="77777777" w:rsidR="00567D36" w:rsidRPr="00DD083D" w:rsidRDefault="00567D36" w:rsidP="00567D36">
      <w:pPr>
        <w:spacing w:line="259" w:lineRule="auto"/>
        <w:contextualSpacing/>
        <w:rPr>
          <w:rFonts w:asciiTheme="minorHAnsi" w:hAnsiTheme="minorHAnsi" w:cstheme="minorHAnsi"/>
          <w:sz w:val="22"/>
          <w:szCs w:val="22"/>
        </w:rPr>
      </w:pPr>
    </w:p>
    <w:p w14:paraId="1AEC2B77" w14:textId="77777777" w:rsidR="00567D36" w:rsidRDefault="00DD083D" w:rsidP="00DD083D">
      <w:pPr>
        <w:numPr>
          <w:ilvl w:val="0"/>
          <w:numId w:val="13"/>
        </w:numPr>
        <w:spacing w:line="259" w:lineRule="auto"/>
        <w:ind w:left="360"/>
        <w:contextualSpacing/>
        <w:rPr>
          <w:rFonts w:asciiTheme="minorHAnsi" w:hAnsiTheme="minorHAnsi" w:cstheme="minorHAnsi"/>
        </w:rPr>
      </w:pPr>
      <w:r w:rsidRPr="00DD083D">
        <w:rPr>
          <w:rFonts w:asciiTheme="minorHAnsi" w:hAnsiTheme="minorHAnsi" w:cstheme="minorHAnsi"/>
        </w:rPr>
        <w:t xml:space="preserve">When possible, employees who are restricted from physically returning to work due to another employee’s illness shall continue to remotely work from home whenever possible and feasible with business operations. These individuals will be required to keep daily logs </w:t>
      </w:r>
    </w:p>
    <w:p w14:paraId="01508B68" w14:textId="66DDC841" w:rsidR="00DD083D" w:rsidRPr="00DD083D" w:rsidRDefault="00DD083D" w:rsidP="00801A44">
      <w:pPr>
        <w:spacing w:line="259" w:lineRule="auto"/>
        <w:ind w:left="360"/>
        <w:contextualSpacing/>
        <w:rPr>
          <w:rFonts w:asciiTheme="minorHAnsi" w:hAnsiTheme="minorHAnsi" w:cstheme="minorHAnsi"/>
        </w:rPr>
      </w:pPr>
      <w:r w:rsidRPr="00DD083D">
        <w:rPr>
          <w:rFonts w:asciiTheme="minorHAnsi" w:hAnsiTheme="minorHAnsi" w:cstheme="minorHAnsi"/>
        </w:rPr>
        <w:t>of all activity. Any employee who tests positive for COVID-19 at any time must immediately report it to Human Resources.</w:t>
      </w:r>
    </w:p>
    <w:p w14:paraId="57D662C4" w14:textId="77777777" w:rsidR="00DD083D" w:rsidRPr="00DD083D" w:rsidRDefault="00DD083D" w:rsidP="00DD083D">
      <w:pPr>
        <w:numPr>
          <w:ilvl w:val="0"/>
          <w:numId w:val="13"/>
        </w:numPr>
        <w:spacing w:line="259" w:lineRule="auto"/>
        <w:ind w:left="360"/>
        <w:contextualSpacing/>
        <w:rPr>
          <w:rFonts w:asciiTheme="minorHAnsi" w:hAnsiTheme="minorHAnsi" w:cstheme="minorHAnsi"/>
        </w:rPr>
      </w:pPr>
      <w:r w:rsidRPr="00DD083D">
        <w:rPr>
          <w:rFonts w:asciiTheme="minorHAnsi" w:hAnsiTheme="minorHAnsi" w:cstheme="minorHAnsi"/>
        </w:rPr>
        <w:t xml:space="preserve">Cleaning/sanitation supplies will be supplied for individual work spaces to employees. </w:t>
      </w:r>
    </w:p>
    <w:p w14:paraId="5697D793" w14:textId="77777777" w:rsidR="00DD083D" w:rsidRPr="00DD083D" w:rsidRDefault="00DD083D" w:rsidP="00DD083D">
      <w:pPr>
        <w:numPr>
          <w:ilvl w:val="0"/>
          <w:numId w:val="13"/>
        </w:numPr>
        <w:spacing w:line="259" w:lineRule="auto"/>
        <w:ind w:left="360"/>
        <w:contextualSpacing/>
        <w:rPr>
          <w:rFonts w:asciiTheme="minorHAnsi" w:hAnsiTheme="minorHAnsi" w:cstheme="minorHAnsi"/>
        </w:rPr>
      </w:pPr>
      <w:r w:rsidRPr="00DD083D">
        <w:rPr>
          <w:rFonts w:asciiTheme="minorHAnsi" w:hAnsiTheme="minorHAnsi" w:cstheme="minorHAnsi"/>
        </w:rPr>
        <w:t>In the event that an instructor is unable to remotely conduct class during an off-site absence, a substitute instructor will be used, if possible, so that instruction continues.</w:t>
      </w:r>
    </w:p>
    <w:p w14:paraId="1A3606CF" w14:textId="77777777" w:rsidR="00DD083D" w:rsidRPr="00DD083D" w:rsidRDefault="00DD083D" w:rsidP="00DD083D">
      <w:pPr>
        <w:jc w:val="center"/>
        <w:rPr>
          <w:rFonts w:asciiTheme="minorHAnsi" w:hAnsiTheme="minorHAnsi" w:cstheme="minorHAnsi"/>
          <w:sz w:val="40"/>
          <w:szCs w:val="40"/>
        </w:rPr>
      </w:pPr>
    </w:p>
    <w:p w14:paraId="2A22E647" w14:textId="77777777" w:rsidR="00F238B6" w:rsidRDefault="00F238B6"/>
    <w:sectPr w:rsidR="00F238B6" w:rsidSect="00567D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display="firstPage" w:offsetFrom="page">
        <w:top w:val="single" w:sz="24" w:space="24" w:color="990033"/>
        <w:left w:val="single" w:sz="24" w:space="24" w:color="990033"/>
        <w:bottom w:val="single" w:sz="24" w:space="24" w:color="990033"/>
        <w:right w:val="single" w:sz="24" w:space="24" w:color="99003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C7361" w14:textId="77777777" w:rsidR="007A313B" w:rsidRDefault="007A313B">
      <w:pPr>
        <w:spacing w:after="0"/>
      </w:pPr>
      <w:r>
        <w:separator/>
      </w:r>
    </w:p>
  </w:endnote>
  <w:endnote w:type="continuationSeparator" w:id="0">
    <w:p w14:paraId="04CA9DC0" w14:textId="77777777" w:rsidR="007A313B" w:rsidRDefault="007A31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F0BD" w14:textId="77777777" w:rsidR="007A313B" w:rsidRDefault="007A3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30743"/>
      <w:docPartObj>
        <w:docPartGallery w:val="Page Numbers (Bottom of Page)"/>
        <w:docPartUnique/>
      </w:docPartObj>
    </w:sdtPr>
    <w:sdtEndPr>
      <w:rPr>
        <w:noProof/>
      </w:rPr>
    </w:sdtEndPr>
    <w:sdtContent>
      <w:p w14:paraId="64563140" w14:textId="443D9755" w:rsidR="007A313B" w:rsidRDefault="007A31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985DE0" w14:textId="77777777" w:rsidR="007A313B" w:rsidRDefault="007A3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D02E" w14:textId="77777777" w:rsidR="007A313B" w:rsidRDefault="007A3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A2127" w14:textId="77777777" w:rsidR="007A313B" w:rsidRDefault="007A313B">
      <w:pPr>
        <w:spacing w:after="0"/>
      </w:pPr>
      <w:r>
        <w:separator/>
      </w:r>
    </w:p>
  </w:footnote>
  <w:footnote w:type="continuationSeparator" w:id="0">
    <w:p w14:paraId="4AB39DAF" w14:textId="77777777" w:rsidR="007A313B" w:rsidRDefault="007A31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73EF" w14:textId="77777777" w:rsidR="007A313B" w:rsidRDefault="007A3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3B76" w14:textId="77777777" w:rsidR="007A313B" w:rsidRDefault="007A313B" w:rsidP="00567D36">
    <w:pPr>
      <w:pStyle w:val="Header"/>
      <w:jc w:val="center"/>
    </w:pPr>
    <w:r>
      <w:rPr>
        <w:noProof/>
      </w:rPr>
      <mc:AlternateContent>
        <mc:Choice Requires="wps">
          <w:drawing>
            <wp:inline distT="0" distB="0" distL="0" distR="0" wp14:anchorId="0D4EBF1C" wp14:editId="210645BA">
              <wp:extent cx="300990" cy="300990"/>
              <wp:effectExtent l="0" t="0" r="0" b="0"/>
              <wp:docPr id="2" name="AutoShape 1" descr="https://myscc.shawneecc.edu/employeeresources/marketing/Documents/Official%20College%20Se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4A89187C" id="AutoShape 1" o:spid="_x0000_s1026" alt="https://myscc.shawneecc.edu/employeeresources/marketing/Documents/Official%20College%20Seal.jp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" filled="f" stroked="f">
              <o:lock v:ext="edit" aspectratio="t"/>
              <w10:anchorlock/>
            </v:rect>
          </w:pict>
        </mc:Fallback>
      </mc:AlternateContent>
    </w:r>
    <w:r w:rsidRPr="00BA33CA">
      <w:rPr>
        <w:noProof/>
        <w:color w:val="A20000"/>
        <w:highlight w:val="darkRed"/>
      </w:rPr>
      <w:drawing>
        <wp:anchor distT="0" distB="0" distL="114300" distR="114300" simplePos="0" relativeHeight="251659264" behindDoc="1" locked="0" layoutInCell="1" allowOverlap="1" wp14:anchorId="08ADBF06" wp14:editId="0C86037A">
          <wp:simplePos x="0" y="0"/>
          <wp:positionH relativeFrom="column">
            <wp:posOffset>2571750</wp:posOffset>
          </wp:positionH>
          <wp:positionV relativeFrom="paragraph">
            <wp:posOffset>0</wp:posOffset>
          </wp:positionV>
          <wp:extent cx="1095375" cy="1104900"/>
          <wp:effectExtent l="0" t="0" r="9525" b="0"/>
          <wp:wrapTight wrapText="bothSides">
            <wp:wrapPolygon edited="0">
              <wp:start x="0" y="0"/>
              <wp:lineTo x="0" y="21228"/>
              <wp:lineTo x="21412" y="21228"/>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095375" cy="1104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84EDF" w14:textId="77777777" w:rsidR="007A313B" w:rsidRDefault="007A3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9E9"/>
    <w:multiLevelType w:val="hybridMultilevel"/>
    <w:tmpl w:val="660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B0A48"/>
    <w:multiLevelType w:val="hybridMultilevel"/>
    <w:tmpl w:val="D1A6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862C6"/>
    <w:multiLevelType w:val="hybridMultilevel"/>
    <w:tmpl w:val="47AA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522E3"/>
    <w:multiLevelType w:val="hybridMultilevel"/>
    <w:tmpl w:val="2E2C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57568"/>
    <w:multiLevelType w:val="hybridMultilevel"/>
    <w:tmpl w:val="590C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27400"/>
    <w:multiLevelType w:val="hybridMultilevel"/>
    <w:tmpl w:val="2870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15944"/>
    <w:multiLevelType w:val="hybridMultilevel"/>
    <w:tmpl w:val="979E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B739A"/>
    <w:multiLevelType w:val="hybridMultilevel"/>
    <w:tmpl w:val="A0D6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D03C1"/>
    <w:multiLevelType w:val="hybridMultilevel"/>
    <w:tmpl w:val="1278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E2862"/>
    <w:multiLevelType w:val="hybridMultilevel"/>
    <w:tmpl w:val="E150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A0C7D"/>
    <w:multiLevelType w:val="hybridMultilevel"/>
    <w:tmpl w:val="8E2C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8768E"/>
    <w:multiLevelType w:val="hybridMultilevel"/>
    <w:tmpl w:val="9E3293C8"/>
    <w:lvl w:ilvl="0" w:tplc="0CE2ADB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9E6BC9"/>
    <w:multiLevelType w:val="hybridMultilevel"/>
    <w:tmpl w:val="524C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91446"/>
    <w:multiLevelType w:val="hybridMultilevel"/>
    <w:tmpl w:val="3286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07FE6"/>
    <w:multiLevelType w:val="hybridMultilevel"/>
    <w:tmpl w:val="E8BA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562E9"/>
    <w:multiLevelType w:val="hybridMultilevel"/>
    <w:tmpl w:val="575CDC74"/>
    <w:lvl w:ilvl="0" w:tplc="01985ED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9"/>
  </w:num>
  <w:num w:numId="5">
    <w:abstractNumId w:val="12"/>
  </w:num>
  <w:num w:numId="6">
    <w:abstractNumId w:val="0"/>
  </w:num>
  <w:num w:numId="7">
    <w:abstractNumId w:val="13"/>
  </w:num>
  <w:num w:numId="8">
    <w:abstractNumId w:val="14"/>
  </w:num>
  <w:num w:numId="9">
    <w:abstractNumId w:val="1"/>
  </w:num>
  <w:num w:numId="10">
    <w:abstractNumId w:val="6"/>
  </w:num>
  <w:num w:numId="11">
    <w:abstractNumId w:val="7"/>
  </w:num>
  <w:num w:numId="12">
    <w:abstractNumId w:val="4"/>
  </w:num>
  <w:num w:numId="13">
    <w:abstractNumId w:val="11"/>
  </w:num>
  <w:num w:numId="14">
    <w:abstractNumId w:val="1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B6"/>
    <w:rsid w:val="00065DDC"/>
    <w:rsid w:val="00161143"/>
    <w:rsid w:val="002315BA"/>
    <w:rsid w:val="002344C3"/>
    <w:rsid w:val="0036621C"/>
    <w:rsid w:val="003E5CA3"/>
    <w:rsid w:val="0046569B"/>
    <w:rsid w:val="004947D1"/>
    <w:rsid w:val="00567D36"/>
    <w:rsid w:val="005A0AD7"/>
    <w:rsid w:val="0060007B"/>
    <w:rsid w:val="00600DA9"/>
    <w:rsid w:val="006405B4"/>
    <w:rsid w:val="006B10ED"/>
    <w:rsid w:val="0071056C"/>
    <w:rsid w:val="007701A5"/>
    <w:rsid w:val="007869C5"/>
    <w:rsid w:val="007A313B"/>
    <w:rsid w:val="007D6605"/>
    <w:rsid w:val="007E08D4"/>
    <w:rsid w:val="00801A44"/>
    <w:rsid w:val="008942A4"/>
    <w:rsid w:val="008A3498"/>
    <w:rsid w:val="008A53A4"/>
    <w:rsid w:val="00906770"/>
    <w:rsid w:val="00991CF9"/>
    <w:rsid w:val="00A36E3E"/>
    <w:rsid w:val="00A709FE"/>
    <w:rsid w:val="00A82D55"/>
    <w:rsid w:val="00B728CF"/>
    <w:rsid w:val="00BF53FF"/>
    <w:rsid w:val="00BF6E1F"/>
    <w:rsid w:val="00C1410F"/>
    <w:rsid w:val="00C32EEB"/>
    <w:rsid w:val="00C809E3"/>
    <w:rsid w:val="00C852B3"/>
    <w:rsid w:val="00D03D01"/>
    <w:rsid w:val="00D72FB9"/>
    <w:rsid w:val="00D77C2E"/>
    <w:rsid w:val="00DD083D"/>
    <w:rsid w:val="00DE67A7"/>
    <w:rsid w:val="00EB6197"/>
    <w:rsid w:val="00F238B6"/>
    <w:rsid w:val="00F305B1"/>
    <w:rsid w:val="00F7547B"/>
    <w:rsid w:val="00FD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A0F9"/>
  <w15:chartTrackingRefBased/>
  <w15:docId w15:val="{2B6FF6E9-1448-4AF6-A3F9-F7207F03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8B6"/>
    <w:pPr>
      <w:tabs>
        <w:tab w:val="center" w:pos="4680"/>
        <w:tab w:val="right" w:pos="9360"/>
      </w:tabs>
      <w:spacing w:after="0"/>
    </w:pPr>
    <w:rPr>
      <w:rFonts w:asciiTheme="minorHAnsi" w:hAnsiTheme="minorHAnsi" w:cstheme="minorBidi"/>
      <w:sz w:val="22"/>
      <w:szCs w:val="22"/>
    </w:rPr>
  </w:style>
  <w:style w:type="character" w:customStyle="1" w:styleId="HeaderChar">
    <w:name w:val="Header Char"/>
    <w:basedOn w:val="DefaultParagraphFont"/>
    <w:link w:val="Header"/>
    <w:uiPriority w:val="99"/>
    <w:rsid w:val="00F238B6"/>
    <w:rPr>
      <w:rFonts w:asciiTheme="minorHAnsi" w:hAnsiTheme="minorHAnsi" w:cstheme="minorBidi"/>
      <w:sz w:val="22"/>
      <w:szCs w:val="22"/>
    </w:rPr>
  </w:style>
  <w:style w:type="paragraph" w:styleId="ListParagraph">
    <w:name w:val="List Paragraph"/>
    <w:basedOn w:val="Normal"/>
    <w:uiPriority w:val="34"/>
    <w:qFormat/>
    <w:rsid w:val="00F238B6"/>
    <w:pPr>
      <w:spacing w:line="259" w:lineRule="auto"/>
      <w:ind w:left="720"/>
      <w:contextualSpacing/>
    </w:pPr>
    <w:rPr>
      <w:rFonts w:asciiTheme="minorHAnsi" w:hAnsiTheme="minorHAnsi" w:cstheme="minorBidi"/>
      <w:sz w:val="22"/>
      <w:szCs w:val="22"/>
    </w:rPr>
  </w:style>
  <w:style w:type="table" w:styleId="TableGrid">
    <w:name w:val="Table Grid"/>
    <w:basedOn w:val="TableNormal"/>
    <w:uiPriority w:val="39"/>
    <w:rsid w:val="00DD08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D083D"/>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3498"/>
    <w:pPr>
      <w:tabs>
        <w:tab w:val="center" w:pos="4680"/>
        <w:tab w:val="right" w:pos="9360"/>
      </w:tabs>
      <w:spacing w:after="0"/>
    </w:pPr>
  </w:style>
  <w:style w:type="character" w:customStyle="1" w:styleId="FooterChar">
    <w:name w:val="Footer Char"/>
    <w:basedOn w:val="DefaultParagraphFont"/>
    <w:link w:val="Footer"/>
    <w:uiPriority w:val="99"/>
    <w:rsid w:val="008A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20</Pages>
  <Words>4849</Words>
  <Characters>27642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Price</dc:creator>
  <cp:keywords/>
  <dc:description/>
  <cp:lastModifiedBy>Kathleen Curphy</cp:lastModifiedBy>
  <cp:revision>23</cp:revision>
  <dcterms:created xsi:type="dcterms:W3CDTF">2020-06-29T13:26:00Z</dcterms:created>
  <dcterms:modified xsi:type="dcterms:W3CDTF">2020-06-29T14:57:00Z</dcterms:modified>
</cp:coreProperties>
</file>